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D5BD1">
      <w:pPr>
        <w:spacing w:before="80" w:after="80"/>
      </w:pPr>
      <w:bookmarkStart w:id="0" w:name="_GoBack"/>
      <w:bookmarkEnd w:id="0"/>
    </w:p>
    <w:p w14:paraId="0B1613D5">
      <w:pPr>
        <w:spacing w:before="80" w:after="80"/>
      </w:pPr>
    </w:p>
    <w:p w14:paraId="33823E72">
      <w:pPr>
        <w:spacing w:before="0" w:after="0"/>
        <w:jc w:val="center"/>
      </w:pPr>
      <w:r>
        <w:drawing>
          <wp:inline distT="0" distB="0" distL="0" distR="0">
            <wp:extent cx="171450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a:stretch>
                      <a:fillRect/>
                    </a:stretch>
                  </pic:blipFill>
                  <pic:spPr>
                    <a:xfrm>
                      <a:off x="0" y="0"/>
                      <a:ext cx="1714500" cy="1619250"/>
                    </a:xfrm>
                    <a:prstGeom prst="rect">
                      <a:avLst/>
                    </a:prstGeom>
                  </pic:spPr>
                </pic:pic>
              </a:graphicData>
            </a:graphic>
          </wp:inline>
        </w:drawing>
      </w:r>
    </w:p>
    <w:p w14:paraId="0DBEE704">
      <w:pPr>
        <w:spacing w:before="80" w:after="80"/>
      </w:pPr>
    </w:p>
    <w:p w14:paraId="00116C44">
      <w:pPr>
        <w:spacing w:before="120" w:after="60"/>
        <w:jc w:val="center"/>
      </w:pPr>
      <w:r>
        <w:rPr>
          <w:rFonts w:ascii="Calibri" w:hAnsi="Calibri" w:eastAsia="Calibri" w:cs="Calibri"/>
          <w:b/>
          <w:bCs/>
          <w:color w:val="1B3A6B"/>
          <w:sz w:val="48"/>
          <w:szCs w:val="48"/>
        </w:rPr>
        <w:t>3M TRAVEL &amp; SERVICES SARL</w:t>
      </w:r>
    </w:p>
    <w:p w14:paraId="47D58391">
      <w:pPr>
        <w:spacing w:before="0" w:after="60"/>
        <w:jc w:val="center"/>
      </w:pPr>
      <w:r>
        <w:rPr>
          <w:rFonts w:ascii="Calibri" w:hAnsi="Calibri" w:eastAsia="Calibri" w:cs="Calibri"/>
          <w:color w:val="888888"/>
          <w:sz w:val="20"/>
          <w:szCs w:val="20"/>
        </w:rPr>
        <w:t>RC/YAO/2019/A/2567  |  NIU : M112417203369H</w:t>
      </w:r>
    </w:p>
    <w:p w14:paraId="6114BAC0">
      <w:pPr>
        <w:pBdr>
          <w:bottom w:val="single" w:color="C8960C" w:sz="8" w:space="2"/>
        </w:pBdr>
        <w:spacing w:before="40" w:after="40"/>
      </w:pPr>
    </w:p>
    <w:p w14:paraId="2B4D30B0">
      <w:pPr>
        <w:spacing w:before="80" w:after="80"/>
      </w:pPr>
    </w:p>
    <w:p w14:paraId="1BC70AB3">
      <w:pPr>
        <w:spacing w:before="0" w:after="80"/>
        <w:jc w:val="center"/>
      </w:pPr>
      <w:r>
        <w:rPr>
          <w:rFonts w:ascii="Calibri" w:hAnsi="Calibri" w:eastAsia="Calibri" w:cs="Calibri"/>
          <w:b/>
          <w:bCs/>
          <w:color w:val="1B3A6B"/>
          <w:sz w:val="52"/>
          <w:szCs w:val="52"/>
        </w:rPr>
        <w:t>DOSSIER DE PRÉSENTATION</w:t>
      </w:r>
    </w:p>
    <w:p w14:paraId="66C0A6EB">
      <w:pPr>
        <w:spacing w:before="0" w:after="80"/>
        <w:jc w:val="center"/>
      </w:pPr>
      <w:r>
        <w:rPr>
          <w:rFonts w:ascii="Calibri" w:hAnsi="Calibri" w:eastAsia="Calibri" w:cs="Calibri"/>
          <w:b/>
          <w:bCs/>
          <w:color w:val="00AEEF"/>
          <w:sz w:val="32"/>
          <w:szCs w:val="32"/>
        </w:rPr>
        <w:t>SERVICES IMMIGRATION &amp; VISA INTERNATIONAL</w:t>
      </w:r>
    </w:p>
    <w:p w14:paraId="4BEF6798">
      <w:pPr>
        <w:spacing w:before="0" w:after="200"/>
        <w:jc w:val="center"/>
      </w:pPr>
      <w:r>
        <w:rPr>
          <w:rFonts w:ascii="Calibri" w:hAnsi="Calibri" w:eastAsia="Calibri" w:cs="Calibri"/>
          <w:i/>
          <w:iCs/>
          <w:color w:val="888888"/>
          <w:sz w:val="20"/>
          <w:szCs w:val="20"/>
        </w:rPr>
        <w:t>Édition 2026  —  Document confidentiel réservé à nos clients</w:t>
      </w:r>
    </w:p>
    <w:tbl>
      <w:tblPr>
        <w:tblStyle w:val="9"/>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1800"/>
        <w:gridCol w:w="1800"/>
        <w:gridCol w:w="1800"/>
      </w:tblGrid>
      <w:tr w14:paraId="16C9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nil"/>
              <w:left w:val="nil"/>
              <w:bottom w:val="nil"/>
              <w:right w:val="nil"/>
            </w:tcBorders>
            <w:shd w:val="clear" w:color="auto" w:fill="D6E8FA"/>
            <w:tcMar>
              <w:top w:w="100" w:type="dxa"/>
              <w:left w:w="140" w:type="dxa"/>
              <w:bottom w:w="100" w:type="dxa"/>
              <w:right w:w="140" w:type="dxa"/>
            </w:tcMar>
            <w:vAlign w:val="center"/>
          </w:tcPr>
          <w:p w14:paraId="734A08E9">
            <w:pPr>
              <w:spacing w:before="0" w:after="0"/>
              <w:jc w:val="center"/>
            </w:pPr>
            <w:r>
              <w:rPr>
                <w:rFonts w:ascii="Calibri" w:hAnsi="Calibri" w:eastAsia="Calibri" w:cs="Calibri"/>
                <w:b/>
                <w:bCs/>
                <w:i w:val="0"/>
                <w:iCs w:val="0"/>
                <w:color w:val="1B3A6B"/>
                <w:sz w:val="22"/>
                <w:szCs w:val="22"/>
              </w:rPr>
              <w:t>🌍 Europe</w:t>
            </w:r>
          </w:p>
        </w:tc>
        <w:tc>
          <w:tcPr>
            <w:tcW w:w="1800" w:type="dxa"/>
            <w:tcBorders>
              <w:top w:val="nil"/>
              <w:left w:val="nil"/>
              <w:bottom w:val="nil"/>
              <w:right w:val="nil"/>
            </w:tcBorders>
            <w:shd w:val="clear" w:color="auto" w:fill="D6E8FA"/>
            <w:tcMar>
              <w:top w:w="100" w:type="dxa"/>
              <w:left w:w="140" w:type="dxa"/>
              <w:bottom w:w="100" w:type="dxa"/>
              <w:right w:w="140" w:type="dxa"/>
            </w:tcMar>
            <w:vAlign w:val="center"/>
          </w:tcPr>
          <w:p w14:paraId="62806D2C">
            <w:pPr>
              <w:spacing w:before="0" w:after="0"/>
              <w:jc w:val="center"/>
            </w:pPr>
            <w:r>
              <w:rPr>
                <w:rFonts w:ascii="Calibri" w:hAnsi="Calibri" w:eastAsia="Calibri" w:cs="Calibri"/>
                <w:b/>
                <w:bCs/>
                <w:i w:val="0"/>
                <w:iCs w:val="0"/>
                <w:color w:val="1B3A6B"/>
                <w:sz w:val="22"/>
                <w:szCs w:val="22"/>
              </w:rPr>
              <w:t>🇨🇦 Canada</w:t>
            </w:r>
          </w:p>
        </w:tc>
        <w:tc>
          <w:tcPr>
            <w:tcW w:w="1800" w:type="dxa"/>
            <w:tcBorders>
              <w:top w:val="nil"/>
              <w:left w:val="nil"/>
              <w:bottom w:val="nil"/>
              <w:right w:val="nil"/>
            </w:tcBorders>
            <w:shd w:val="clear" w:color="auto" w:fill="D6E8FA"/>
            <w:tcMar>
              <w:top w:w="100" w:type="dxa"/>
              <w:left w:w="140" w:type="dxa"/>
              <w:bottom w:w="100" w:type="dxa"/>
              <w:right w:w="140" w:type="dxa"/>
            </w:tcMar>
            <w:vAlign w:val="center"/>
          </w:tcPr>
          <w:p w14:paraId="4006450B">
            <w:pPr>
              <w:spacing w:before="0" w:after="0"/>
              <w:jc w:val="center"/>
            </w:pPr>
            <w:r>
              <w:rPr>
                <w:rFonts w:ascii="Calibri" w:hAnsi="Calibri" w:eastAsia="Calibri" w:cs="Calibri"/>
                <w:b/>
                <w:bCs/>
                <w:i w:val="0"/>
                <w:iCs w:val="0"/>
                <w:color w:val="1B3A6B"/>
                <w:sz w:val="22"/>
                <w:szCs w:val="22"/>
              </w:rPr>
              <w:t>✈ Billetterie</w:t>
            </w:r>
          </w:p>
        </w:tc>
        <w:tc>
          <w:tcPr>
            <w:tcW w:w="1800" w:type="dxa"/>
            <w:tcBorders>
              <w:top w:val="nil"/>
              <w:left w:val="nil"/>
              <w:bottom w:val="nil"/>
              <w:right w:val="nil"/>
            </w:tcBorders>
            <w:shd w:val="clear" w:color="auto" w:fill="D6E8FA"/>
            <w:tcMar>
              <w:top w:w="100" w:type="dxa"/>
              <w:left w:w="140" w:type="dxa"/>
              <w:bottom w:w="100" w:type="dxa"/>
              <w:right w:w="140" w:type="dxa"/>
            </w:tcMar>
            <w:vAlign w:val="center"/>
          </w:tcPr>
          <w:p w14:paraId="464DC873">
            <w:pPr>
              <w:spacing w:before="0" w:after="0"/>
              <w:jc w:val="center"/>
            </w:pPr>
            <w:r>
              <w:rPr>
                <w:rFonts w:ascii="Calibri" w:hAnsi="Calibri" w:eastAsia="Calibri" w:cs="Calibri"/>
                <w:b/>
                <w:bCs/>
                <w:i w:val="0"/>
                <w:iCs w:val="0"/>
                <w:color w:val="1B3A6B"/>
                <w:sz w:val="22"/>
                <w:szCs w:val="22"/>
              </w:rPr>
              <w:t>🎓 Études</w:t>
            </w:r>
          </w:p>
        </w:tc>
      </w:tr>
    </w:tbl>
    <w:p w14:paraId="39ACFBFF">
      <w:pPr>
        <w:spacing w:before="80" w:after="80"/>
      </w:pPr>
    </w:p>
    <w:p w14:paraId="07E71CDD">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20"/>
        <w:gridCol w:w="3120"/>
        <w:gridCol w:w="3120"/>
      </w:tblGrid>
      <w:tr w14:paraId="3135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20" w:type="dxa"/>
            <w:tcBorders>
              <w:top w:val="nil"/>
              <w:left w:val="nil"/>
              <w:bottom w:val="nil"/>
              <w:right w:val="nil"/>
            </w:tcBorders>
            <w:tcMar>
              <w:top w:w="80" w:type="dxa"/>
              <w:left w:w="0" w:type="dxa"/>
              <w:bottom w:w="80" w:type="dxa"/>
              <w:right w:w="0" w:type="dxa"/>
            </w:tcMar>
          </w:tcPr>
          <w:p w14:paraId="0C2652BF">
            <w:pPr>
              <w:spacing w:before="0" w:after="0"/>
              <w:jc w:val="center"/>
            </w:pPr>
            <w:r>
              <w:rPr>
                <w:rFonts w:ascii="Calibri" w:hAnsi="Calibri" w:eastAsia="Calibri" w:cs="Calibri"/>
                <w:b/>
                <w:bCs/>
                <w:color w:val="1B3A6B"/>
                <w:sz w:val="20"/>
                <w:szCs w:val="20"/>
              </w:rPr>
              <w:t>+237 698 104 832</w:t>
            </w:r>
          </w:p>
        </w:tc>
        <w:tc>
          <w:tcPr>
            <w:tcW w:w="3120" w:type="dxa"/>
            <w:tcBorders>
              <w:top w:val="nil"/>
              <w:left w:val="nil"/>
              <w:bottom w:val="nil"/>
              <w:right w:val="nil"/>
            </w:tcBorders>
            <w:tcMar>
              <w:top w:w="80" w:type="dxa"/>
              <w:left w:w="0" w:type="dxa"/>
              <w:bottom w:w="80" w:type="dxa"/>
              <w:right w:w="0" w:type="dxa"/>
            </w:tcMar>
          </w:tcPr>
          <w:p w14:paraId="6BFC443C">
            <w:pPr>
              <w:spacing w:before="0" w:after="0"/>
              <w:jc w:val="center"/>
            </w:pPr>
            <w:r>
              <w:rPr>
                <w:rFonts w:ascii="Calibri" w:hAnsi="Calibri" w:eastAsia="Calibri" w:cs="Calibri"/>
                <w:b/>
                <w:bCs/>
                <w:color w:val="1B3A6B"/>
                <w:sz w:val="20"/>
                <w:szCs w:val="20"/>
              </w:rPr>
              <w:t>hello@3mtravelagency.com</w:t>
            </w:r>
          </w:p>
        </w:tc>
        <w:tc>
          <w:tcPr>
            <w:tcW w:w="3120" w:type="dxa"/>
            <w:tcBorders>
              <w:top w:val="nil"/>
              <w:left w:val="nil"/>
              <w:bottom w:val="nil"/>
              <w:right w:val="nil"/>
            </w:tcBorders>
            <w:tcMar>
              <w:top w:w="80" w:type="dxa"/>
              <w:left w:w="0" w:type="dxa"/>
              <w:bottom w:w="80" w:type="dxa"/>
              <w:right w:w="0" w:type="dxa"/>
            </w:tcMar>
          </w:tcPr>
          <w:p w14:paraId="63F93885">
            <w:pPr>
              <w:spacing w:before="0" w:after="0"/>
              <w:jc w:val="center"/>
            </w:pPr>
            <w:r>
              <w:rPr>
                <w:rFonts w:ascii="Calibri" w:hAnsi="Calibri" w:eastAsia="Calibri" w:cs="Calibri"/>
                <w:b/>
                <w:bCs/>
                <w:color w:val="1B3A6B"/>
                <w:sz w:val="20"/>
                <w:szCs w:val="20"/>
              </w:rPr>
              <w:t>www.3mtravelagency.com</w:t>
            </w:r>
          </w:p>
        </w:tc>
      </w:tr>
    </w:tbl>
    <w:p w14:paraId="2FBD7E15">
      <w:pPr>
        <w:spacing w:before="120" w:after="0"/>
        <w:jc w:val="center"/>
      </w:pPr>
      <w:r>
        <w:rPr>
          <w:rFonts w:ascii="Calibri" w:hAnsi="Calibri" w:eastAsia="Calibri" w:cs="Calibri"/>
          <w:b/>
          <w:bCs/>
          <w:i/>
          <w:iCs/>
          <w:color w:val="C8960C"/>
          <w:sz w:val="24"/>
          <w:szCs w:val="24"/>
        </w:rPr>
        <w:t>"Voyagez loin, voyagez serein."</w:t>
      </w:r>
    </w:p>
    <w:p w14:paraId="55A0EDD8">
      <w:r>
        <w:br w:type="page"/>
      </w:r>
    </w:p>
    <w:p w14:paraId="44E0EE9D">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QUI SOMMES-NOUS ?</w:t>
      </w:r>
    </w:p>
    <w:p w14:paraId="4E53AF46">
      <w:pPr>
        <w:spacing w:before="80" w:after="80"/>
      </w:pPr>
      <w:r>
        <w:rPr>
          <w:rFonts w:ascii="Calibri" w:hAnsi="Calibri" w:eastAsia="Calibri" w:cs="Calibri"/>
          <w:b w:val="0"/>
          <w:bCs w:val="0"/>
          <w:i w:val="0"/>
          <w:iCs w:val="0"/>
          <w:color w:val="1A1A2E"/>
          <w:sz w:val="20"/>
          <w:szCs w:val="20"/>
        </w:rPr>
        <w:t>3M Travel &amp; Services SARL est une agence de placement professionnel international et de services d'immigration fondée en 2019 à Yaoundé, Cameroun. Nous accompagnons les ressortissants camerounais dans leurs projets de mobilité internationale avec rigueur, transparence et expertise.</w:t>
      </w:r>
    </w:p>
    <w:p w14:paraId="0C29FFF6">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40"/>
        <w:gridCol w:w="2340"/>
        <w:gridCol w:w="2340"/>
        <w:gridCol w:w="2340"/>
      </w:tblGrid>
      <w:tr w14:paraId="518F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40" w:type="dxa"/>
            <w:tcBorders>
              <w:top w:val="nil"/>
              <w:left w:val="nil"/>
              <w:bottom w:val="nil"/>
              <w:right w:val="nil"/>
            </w:tcBorders>
            <w:shd w:val="clear" w:color="auto" w:fill="1B3A6B"/>
            <w:tcMar>
              <w:top w:w="100" w:type="dxa"/>
              <w:left w:w="140" w:type="dxa"/>
              <w:bottom w:w="100" w:type="dxa"/>
              <w:right w:w="140" w:type="dxa"/>
            </w:tcMar>
            <w:vAlign w:val="center"/>
          </w:tcPr>
          <w:p w14:paraId="06AB98F6">
            <w:pPr>
              <w:spacing w:before="0" w:after="0"/>
              <w:jc w:val="center"/>
            </w:pPr>
            <w:r>
              <w:rPr>
                <w:rFonts w:ascii="Calibri" w:hAnsi="Calibri" w:eastAsia="Calibri" w:cs="Calibri"/>
                <w:b/>
                <w:bCs/>
                <w:i w:val="0"/>
                <w:iCs w:val="0"/>
                <w:color w:val="FFFFFF"/>
                <w:sz w:val="20"/>
                <w:szCs w:val="20"/>
              </w:rPr>
              <w:t>500+
Clients accompagnés</w:t>
            </w:r>
          </w:p>
        </w:tc>
        <w:tc>
          <w:tcPr>
            <w:tcW w:w="2340" w:type="dxa"/>
            <w:tcBorders>
              <w:top w:val="nil"/>
              <w:left w:val="nil"/>
              <w:bottom w:val="nil"/>
              <w:right w:val="nil"/>
            </w:tcBorders>
            <w:shd w:val="clear" w:color="auto" w:fill="2E6EBF"/>
            <w:tcMar>
              <w:top w:w="100" w:type="dxa"/>
              <w:left w:w="140" w:type="dxa"/>
              <w:bottom w:w="100" w:type="dxa"/>
              <w:right w:w="140" w:type="dxa"/>
            </w:tcMar>
            <w:vAlign w:val="center"/>
          </w:tcPr>
          <w:p w14:paraId="13B980ED">
            <w:pPr>
              <w:spacing w:before="0" w:after="0"/>
              <w:jc w:val="center"/>
            </w:pPr>
            <w:r>
              <w:rPr>
                <w:rFonts w:ascii="Calibri" w:hAnsi="Calibri" w:eastAsia="Calibri" w:cs="Calibri"/>
                <w:b/>
                <w:bCs/>
                <w:i w:val="0"/>
                <w:iCs w:val="0"/>
                <w:color w:val="FFFFFF"/>
                <w:sz w:val="20"/>
                <w:szCs w:val="20"/>
              </w:rPr>
              <w:t>54+
Pays couverts</w:t>
            </w:r>
          </w:p>
        </w:tc>
        <w:tc>
          <w:tcPr>
            <w:tcW w:w="2340" w:type="dxa"/>
            <w:tcBorders>
              <w:top w:val="nil"/>
              <w:left w:val="nil"/>
              <w:bottom w:val="nil"/>
              <w:right w:val="nil"/>
            </w:tcBorders>
            <w:shd w:val="clear" w:color="auto" w:fill="1B3A6B"/>
            <w:tcMar>
              <w:top w:w="100" w:type="dxa"/>
              <w:left w:w="140" w:type="dxa"/>
              <w:bottom w:w="100" w:type="dxa"/>
              <w:right w:w="140" w:type="dxa"/>
            </w:tcMar>
            <w:vAlign w:val="center"/>
          </w:tcPr>
          <w:p w14:paraId="6D5A9F73">
            <w:pPr>
              <w:spacing w:before="0" w:after="0"/>
              <w:jc w:val="center"/>
            </w:pPr>
            <w:r>
              <w:rPr>
                <w:rFonts w:ascii="Calibri" w:hAnsi="Calibri" w:eastAsia="Calibri" w:cs="Calibri"/>
                <w:b/>
                <w:bCs/>
                <w:i w:val="0"/>
                <w:iCs w:val="0"/>
                <w:color w:val="FFFFFF"/>
                <w:sz w:val="20"/>
                <w:szCs w:val="20"/>
              </w:rPr>
              <w:t>7 ans
d'expertise</w:t>
            </w:r>
          </w:p>
        </w:tc>
        <w:tc>
          <w:tcPr>
            <w:tcW w:w="2340" w:type="dxa"/>
            <w:tcBorders>
              <w:top w:val="nil"/>
              <w:left w:val="nil"/>
              <w:bottom w:val="nil"/>
              <w:right w:val="nil"/>
            </w:tcBorders>
            <w:shd w:val="clear" w:color="auto" w:fill="2E6EBF"/>
            <w:tcMar>
              <w:top w:w="100" w:type="dxa"/>
              <w:left w:w="140" w:type="dxa"/>
              <w:bottom w:w="100" w:type="dxa"/>
              <w:right w:w="140" w:type="dxa"/>
            </w:tcMar>
            <w:vAlign w:val="center"/>
          </w:tcPr>
          <w:p w14:paraId="6A5B6EB5">
            <w:pPr>
              <w:spacing w:before="0" w:after="0"/>
              <w:jc w:val="center"/>
            </w:pPr>
            <w:r>
              <w:rPr>
                <w:rFonts w:ascii="Calibri" w:hAnsi="Calibri" w:eastAsia="Calibri" w:cs="Calibri"/>
                <w:b/>
                <w:bCs/>
                <w:i w:val="0"/>
                <w:iCs w:val="0"/>
                <w:color w:val="FFFFFF"/>
                <w:sz w:val="20"/>
                <w:szCs w:val="20"/>
              </w:rPr>
              <w:t>100%
Transparence</w:t>
            </w:r>
          </w:p>
        </w:tc>
      </w:tr>
    </w:tbl>
    <w:p w14:paraId="4E2E2B48">
      <w:pPr>
        <w:spacing w:before="80" w:after="80"/>
      </w:pPr>
    </w:p>
    <w:p w14:paraId="0B0D627F">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NOS DOMAINES D'EXPERTISE</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36"/>
        <w:gridCol w:w="2404"/>
        <w:gridCol w:w="2310"/>
        <w:gridCol w:w="2310"/>
      </w:tblGrid>
      <w:tr w14:paraId="0511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40" w:type="dxa"/>
            <w:tcBorders>
              <w:top w:val="nil"/>
              <w:left w:val="nil"/>
              <w:bottom w:val="nil"/>
              <w:right w:val="nil"/>
            </w:tcBorders>
            <w:shd w:val="clear" w:color="auto" w:fill="F4F6FB"/>
            <w:tcMar>
              <w:top w:w="140" w:type="dxa"/>
              <w:left w:w="140" w:type="dxa"/>
              <w:bottom w:w="140" w:type="dxa"/>
              <w:right w:w="140" w:type="dxa"/>
            </w:tcMar>
            <w:vAlign w:val="center"/>
          </w:tcPr>
          <w:p w14:paraId="4E6C80B5">
            <w:pPr>
              <w:spacing w:before="0" w:after="0"/>
              <w:jc w:val="center"/>
            </w:pPr>
            <w:r>
              <w:rPr>
                <w:rFonts w:ascii="Calibri" w:hAnsi="Calibri" w:eastAsia="Calibri" w:cs="Calibri"/>
                <w:b/>
                <w:bCs/>
                <w:i w:val="0"/>
                <w:iCs w:val="0"/>
                <w:color w:val="1B3A6B"/>
                <w:sz w:val="19"/>
                <w:szCs w:val="19"/>
              </w:rPr>
              <w:t>✈ VISA DE TRAVAIL
Europe · Canada · Golfe
Amérique · Afrique</w:t>
            </w:r>
          </w:p>
        </w:tc>
        <w:tc>
          <w:tcPr>
            <w:tcW w:w="2340" w:type="dxa"/>
            <w:tcBorders>
              <w:top w:val="nil"/>
              <w:left w:val="nil"/>
              <w:bottom w:val="nil"/>
              <w:right w:val="nil"/>
            </w:tcBorders>
            <w:shd w:val="clear" w:color="auto" w:fill="F4F6FB"/>
            <w:tcMar>
              <w:top w:w="140" w:type="dxa"/>
              <w:left w:w="140" w:type="dxa"/>
              <w:bottom w:w="140" w:type="dxa"/>
              <w:right w:w="140" w:type="dxa"/>
            </w:tcMar>
            <w:vAlign w:val="center"/>
          </w:tcPr>
          <w:p w14:paraId="1393243B">
            <w:pPr>
              <w:spacing w:before="0" w:after="0"/>
              <w:jc w:val="center"/>
            </w:pPr>
            <w:r>
              <w:rPr>
                <w:rFonts w:ascii="Calibri" w:hAnsi="Calibri" w:eastAsia="Calibri" w:cs="Calibri"/>
                <w:b/>
                <w:bCs/>
                <w:i w:val="0"/>
                <w:iCs w:val="0"/>
                <w:color w:val="1B3A6B"/>
                <w:sz w:val="19"/>
                <w:szCs w:val="19"/>
              </w:rPr>
              <w:t>🎓 VISA D'ÉTUDES
Bulgarie · Roumanie
Hongrie · Pologne · Canada</w:t>
            </w:r>
          </w:p>
        </w:tc>
        <w:tc>
          <w:tcPr>
            <w:tcW w:w="2340" w:type="dxa"/>
            <w:tcBorders>
              <w:top w:val="nil"/>
              <w:left w:val="nil"/>
              <w:bottom w:val="nil"/>
              <w:right w:val="nil"/>
            </w:tcBorders>
            <w:shd w:val="clear" w:color="auto" w:fill="F4F6FB"/>
            <w:tcMar>
              <w:top w:w="140" w:type="dxa"/>
              <w:left w:w="140" w:type="dxa"/>
              <w:bottom w:w="140" w:type="dxa"/>
              <w:right w:w="140" w:type="dxa"/>
            </w:tcMar>
            <w:vAlign w:val="center"/>
          </w:tcPr>
          <w:p w14:paraId="1B3A3DE0">
            <w:pPr>
              <w:spacing w:before="0" w:after="0"/>
              <w:jc w:val="center"/>
            </w:pPr>
            <w:r>
              <w:rPr>
                <w:rFonts w:ascii="Calibri" w:hAnsi="Calibri" w:eastAsia="Calibri" w:cs="Calibri"/>
                <w:b/>
                <w:bCs/>
                <w:i w:val="0"/>
                <w:iCs w:val="0"/>
                <w:color w:val="1B3A6B"/>
                <w:sz w:val="19"/>
                <w:szCs w:val="19"/>
              </w:rPr>
              <w:t>✈ BILLETTERIE
Vols domestiques
Vols internationaux
Réservations hôtel</w:t>
            </w:r>
          </w:p>
        </w:tc>
        <w:tc>
          <w:tcPr>
            <w:tcW w:w="2340" w:type="dxa"/>
            <w:tcBorders>
              <w:top w:val="nil"/>
              <w:left w:val="nil"/>
              <w:bottom w:val="nil"/>
              <w:right w:val="nil"/>
            </w:tcBorders>
            <w:shd w:val="clear" w:color="auto" w:fill="F4F6FB"/>
            <w:tcMar>
              <w:top w:w="140" w:type="dxa"/>
              <w:left w:w="140" w:type="dxa"/>
              <w:bottom w:w="140" w:type="dxa"/>
              <w:right w:w="140" w:type="dxa"/>
            </w:tcMar>
            <w:vAlign w:val="center"/>
          </w:tcPr>
          <w:p w14:paraId="5BF7B9D5">
            <w:pPr>
              <w:spacing w:before="0" w:after="0"/>
              <w:jc w:val="center"/>
            </w:pPr>
            <w:r>
              <w:rPr>
                <w:rFonts w:ascii="Calibri" w:hAnsi="Calibri" w:eastAsia="Calibri" w:cs="Calibri"/>
                <w:b/>
                <w:bCs/>
                <w:i w:val="0"/>
                <w:iCs w:val="0"/>
                <w:color w:val="1B3A6B"/>
                <w:sz w:val="19"/>
                <w:szCs w:val="19"/>
              </w:rPr>
              <w:t>📋 IMMIGRATION
Express Entry Canada
Québec Arrimage
Titres de séjour UE</w:t>
            </w:r>
          </w:p>
        </w:tc>
      </w:tr>
    </w:tbl>
    <w:p w14:paraId="68A3BB7E">
      <w:pPr>
        <w:spacing w:before="80" w:after="80"/>
      </w:pPr>
    </w:p>
    <w:p w14:paraId="1B25F454">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POURQUOI CHOISIR 3M TRAVEL ?</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0"/>
        <w:gridCol w:w="4680"/>
      </w:tblGrid>
      <w:tr w14:paraId="781A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nil"/>
              <w:left w:val="nil"/>
              <w:bottom w:val="nil"/>
              <w:right w:val="nil"/>
            </w:tcBorders>
            <w:shd w:val="clear" w:color="auto" w:fill="F4F6FB"/>
            <w:tcMar>
              <w:top w:w="120" w:type="dxa"/>
              <w:left w:w="200" w:type="dxa"/>
              <w:bottom w:w="120" w:type="dxa"/>
              <w:right w:w="140" w:type="dxa"/>
            </w:tcMar>
            <w:vAlign w:val="center"/>
          </w:tcPr>
          <w:p w14:paraId="684EC4CF">
            <w:pPr>
              <w:spacing w:before="0" w:after="0"/>
              <w:jc w:val="left"/>
            </w:pPr>
            <w:r>
              <w:rPr>
                <w:rFonts w:ascii="Calibri" w:hAnsi="Calibri" w:eastAsia="Calibri" w:cs="Calibri"/>
                <w:b w:val="0"/>
                <w:bCs w:val="0"/>
                <w:i w:val="0"/>
                <w:iCs w:val="0"/>
                <w:color w:val="1A1A2E"/>
                <w:sz w:val="18"/>
                <w:szCs w:val="18"/>
              </w:rPr>
              <w:t>✅  Dossiers 100% authentiques
Aucun document falsifié. Tolérance zéro.
Votre réputation est notre priorité.</w:t>
            </w:r>
          </w:p>
        </w:tc>
        <w:tc>
          <w:tcPr>
            <w:tcW w:w="4680" w:type="dxa"/>
            <w:tcBorders>
              <w:top w:val="nil"/>
              <w:left w:val="nil"/>
              <w:bottom w:val="nil"/>
              <w:right w:val="nil"/>
            </w:tcBorders>
            <w:shd w:val="clear" w:color="auto" w:fill="E8EDF5"/>
            <w:tcMar>
              <w:top w:w="120" w:type="dxa"/>
              <w:left w:w="200" w:type="dxa"/>
              <w:bottom w:w="120" w:type="dxa"/>
              <w:right w:w="140" w:type="dxa"/>
            </w:tcMar>
            <w:vAlign w:val="center"/>
          </w:tcPr>
          <w:p w14:paraId="7B231043">
            <w:pPr>
              <w:spacing w:before="0" w:after="0"/>
              <w:jc w:val="left"/>
            </w:pPr>
            <w:r>
              <w:rPr>
                <w:rFonts w:ascii="Calibri" w:hAnsi="Calibri" w:eastAsia="Calibri" w:cs="Calibri"/>
                <w:b w:val="0"/>
                <w:bCs w:val="0"/>
                <w:i w:val="0"/>
                <w:iCs w:val="0"/>
                <w:color w:val="1A1A2E"/>
                <w:sz w:val="18"/>
                <w:szCs w:val="18"/>
              </w:rPr>
              <w:t>✅  Réseau d'employeurs vérifiés
Partenaires recruteurs légalement enregistrés
en Europe, au Canada et dans le Golfe.</w:t>
            </w:r>
          </w:p>
        </w:tc>
      </w:tr>
      <w:tr w14:paraId="7F37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nil"/>
              <w:left w:val="nil"/>
              <w:bottom w:val="nil"/>
              <w:right w:val="nil"/>
            </w:tcBorders>
            <w:shd w:val="clear" w:color="auto" w:fill="E8EDF5"/>
            <w:tcMar>
              <w:top w:w="120" w:type="dxa"/>
              <w:left w:w="200" w:type="dxa"/>
              <w:bottom w:w="120" w:type="dxa"/>
              <w:right w:w="140" w:type="dxa"/>
            </w:tcMar>
            <w:vAlign w:val="center"/>
          </w:tcPr>
          <w:p w14:paraId="55A18140">
            <w:pPr>
              <w:spacing w:before="0" w:after="0"/>
              <w:jc w:val="left"/>
            </w:pPr>
            <w:r>
              <w:rPr>
                <w:rFonts w:ascii="Calibri" w:hAnsi="Calibri" w:eastAsia="Calibri" w:cs="Calibri"/>
                <w:b w:val="0"/>
                <w:bCs w:val="0"/>
                <w:i w:val="0"/>
                <w:iCs w:val="0"/>
                <w:color w:val="1A1A2E"/>
                <w:sz w:val="18"/>
                <w:szCs w:val="18"/>
              </w:rPr>
              <w:t>✅  Consultation initiale gratuite
Analyse de votre profil, identification du
meilleur programme — sans engagement.</w:t>
            </w:r>
          </w:p>
        </w:tc>
        <w:tc>
          <w:tcPr>
            <w:tcW w:w="4680" w:type="dxa"/>
            <w:tcBorders>
              <w:top w:val="nil"/>
              <w:left w:val="nil"/>
              <w:bottom w:val="nil"/>
              <w:right w:val="nil"/>
            </w:tcBorders>
            <w:shd w:val="clear" w:color="auto" w:fill="F4F6FB"/>
            <w:tcMar>
              <w:top w:w="120" w:type="dxa"/>
              <w:left w:w="200" w:type="dxa"/>
              <w:bottom w:w="120" w:type="dxa"/>
              <w:right w:w="140" w:type="dxa"/>
            </w:tcMar>
            <w:vAlign w:val="center"/>
          </w:tcPr>
          <w:p w14:paraId="54605436">
            <w:pPr>
              <w:spacing w:before="0" w:after="0"/>
              <w:jc w:val="left"/>
            </w:pPr>
            <w:r>
              <w:rPr>
                <w:rFonts w:ascii="Calibri" w:hAnsi="Calibri" w:eastAsia="Calibri" w:cs="Calibri"/>
                <w:b w:val="0"/>
                <w:bCs w:val="0"/>
                <w:i w:val="0"/>
                <w:iCs w:val="0"/>
                <w:color w:val="1A1A2E"/>
                <w:sz w:val="18"/>
                <w:szCs w:val="18"/>
              </w:rPr>
              <w:t>✅  Accompagnement de A à Z
De la première consultation jusqu'à votre
arrivée et intégration sur place.</w:t>
            </w:r>
          </w:p>
        </w:tc>
      </w:tr>
      <w:tr w14:paraId="00CD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nil"/>
              <w:left w:val="nil"/>
              <w:bottom w:val="nil"/>
              <w:right w:val="nil"/>
            </w:tcBorders>
            <w:shd w:val="clear" w:color="auto" w:fill="F4F6FB"/>
            <w:tcMar>
              <w:top w:w="120" w:type="dxa"/>
              <w:left w:w="200" w:type="dxa"/>
              <w:bottom w:w="120" w:type="dxa"/>
              <w:right w:w="140" w:type="dxa"/>
            </w:tcMar>
            <w:vAlign w:val="center"/>
          </w:tcPr>
          <w:p w14:paraId="3E92D19E">
            <w:pPr>
              <w:spacing w:before="0" w:after="0"/>
              <w:jc w:val="left"/>
            </w:pPr>
            <w:r>
              <w:rPr>
                <w:rFonts w:ascii="Calibri" w:hAnsi="Calibri" w:eastAsia="Calibri" w:cs="Calibri"/>
                <w:b w:val="0"/>
                <w:bCs w:val="0"/>
                <w:i w:val="0"/>
                <w:iCs w:val="0"/>
                <w:color w:val="1A1A2E"/>
                <w:sz w:val="18"/>
                <w:szCs w:val="18"/>
              </w:rPr>
              <w:t>✅  Suivi WhatsApp en temps réel
Votre conseiller dédié répond à chaque
étape. Disponible 6j/7.</w:t>
            </w:r>
          </w:p>
        </w:tc>
        <w:tc>
          <w:tcPr>
            <w:tcW w:w="4680" w:type="dxa"/>
            <w:tcBorders>
              <w:top w:val="nil"/>
              <w:left w:val="nil"/>
              <w:bottom w:val="nil"/>
              <w:right w:val="nil"/>
            </w:tcBorders>
            <w:shd w:val="clear" w:color="auto" w:fill="E8EDF5"/>
            <w:tcMar>
              <w:top w:w="120" w:type="dxa"/>
              <w:left w:w="200" w:type="dxa"/>
              <w:bottom w:w="120" w:type="dxa"/>
              <w:right w:w="140" w:type="dxa"/>
            </w:tcMar>
            <w:vAlign w:val="center"/>
          </w:tcPr>
          <w:p w14:paraId="658DA1AC">
            <w:pPr>
              <w:spacing w:before="0" w:after="0"/>
              <w:jc w:val="left"/>
            </w:pPr>
            <w:r>
              <w:rPr>
                <w:rFonts w:ascii="Calibri" w:hAnsi="Calibri" w:eastAsia="Calibri" w:cs="Calibri"/>
                <w:b w:val="0"/>
                <w:bCs w:val="0"/>
                <w:i w:val="0"/>
                <w:iCs w:val="0"/>
                <w:color w:val="1A1A2E"/>
                <w:sz w:val="18"/>
                <w:szCs w:val="18"/>
              </w:rPr>
              <w:t>✅  Permis Garanti disponible
Option 'Permis Garanti' : vous payez le solde
uniquement à l'obtention effective du visa.</w:t>
            </w:r>
          </w:p>
        </w:tc>
      </w:tr>
    </w:tbl>
    <w:p w14:paraId="365D3F30">
      <w:r>
        <w:br w:type="page"/>
      </w:r>
    </w:p>
    <w:p w14:paraId="69E7DE45">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NOS DESTINATIONS — VISA DE TRAVAIL</w:t>
      </w:r>
    </w:p>
    <w:p w14:paraId="496821CF">
      <w:pPr>
        <w:spacing w:before="80" w:after="80"/>
      </w:pPr>
      <w:r>
        <w:rPr>
          <w:rFonts w:ascii="Calibri" w:hAnsi="Calibri" w:eastAsia="Calibri" w:cs="Calibri"/>
          <w:b w:val="0"/>
          <w:bCs w:val="0"/>
          <w:i w:val="0"/>
          <w:iCs w:val="0"/>
          <w:color w:val="555555"/>
          <w:sz w:val="19"/>
          <w:szCs w:val="19"/>
        </w:rPr>
        <w:t>3M Travel accompagne vers 54+ destinations internationales. Voici les principales :</w:t>
      </w:r>
    </w:p>
    <w:p w14:paraId="48ADCDB8">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60"/>
        <w:gridCol w:w="2400"/>
        <w:gridCol w:w="2400"/>
        <w:gridCol w:w="3000"/>
      </w:tblGrid>
      <w:tr w14:paraId="1E1A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26C42027">
            <w:pPr>
              <w:spacing w:before="0" w:after="0"/>
              <w:jc w:val="left"/>
            </w:pPr>
            <w:r>
              <w:rPr>
                <w:rFonts w:ascii="Calibri" w:hAnsi="Calibri" w:eastAsia="Calibri" w:cs="Calibri"/>
                <w:b/>
                <w:bCs/>
                <w:i w:val="0"/>
                <w:iCs w:val="0"/>
                <w:color w:val="FFFFFF"/>
                <w:sz w:val="18"/>
                <w:szCs w:val="18"/>
              </w:rPr>
              <w:t>Pays</w:t>
            </w:r>
          </w:p>
        </w:tc>
        <w:tc>
          <w:tcPr>
            <w:tcW w:w="24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220731A4">
            <w:pPr>
              <w:spacing w:before="0" w:after="0"/>
              <w:jc w:val="left"/>
            </w:pPr>
            <w:r>
              <w:rPr>
                <w:rFonts w:ascii="Calibri" w:hAnsi="Calibri" w:eastAsia="Calibri" w:cs="Calibri"/>
                <w:b/>
                <w:bCs/>
                <w:i w:val="0"/>
                <w:iCs w:val="0"/>
                <w:color w:val="FFFFFF"/>
                <w:sz w:val="18"/>
                <w:szCs w:val="18"/>
              </w:rPr>
              <w:t>Programme</w:t>
            </w:r>
          </w:p>
        </w:tc>
        <w:tc>
          <w:tcPr>
            <w:tcW w:w="24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2C1AC12B">
            <w:pPr>
              <w:spacing w:before="0" w:after="0"/>
              <w:jc w:val="left"/>
            </w:pPr>
            <w:r>
              <w:rPr>
                <w:rFonts w:ascii="Calibri" w:hAnsi="Calibri" w:eastAsia="Calibri" w:cs="Calibri"/>
                <w:b/>
                <w:bCs/>
                <w:i w:val="0"/>
                <w:iCs w:val="0"/>
                <w:color w:val="FFFFFF"/>
                <w:sz w:val="18"/>
                <w:szCs w:val="18"/>
              </w:rPr>
              <w:t>Salaire moyen</w:t>
            </w:r>
          </w:p>
        </w:tc>
        <w:tc>
          <w:tcPr>
            <w:tcW w:w="30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3E4CD059">
            <w:pPr>
              <w:spacing w:before="0" w:after="0"/>
              <w:jc w:val="left"/>
            </w:pPr>
            <w:r>
              <w:rPr>
                <w:rFonts w:ascii="Calibri" w:hAnsi="Calibri" w:eastAsia="Calibri" w:cs="Calibri"/>
                <w:b/>
                <w:bCs/>
                <w:i w:val="0"/>
                <w:iCs w:val="0"/>
                <w:color w:val="FFFFFF"/>
                <w:sz w:val="18"/>
                <w:szCs w:val="18"/>
              </w:rPr>
              <w:t>Secteurs prioritaires</w:t>
            </w:r>
          </w:p>
        </w:tc>
      </w:tr>
      <w:tr w14:paraId="761E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0C56F6E">
            <w:pPr>
              <w:spacing w:before="0" w:after="0"/>
              <w:jc w:val="left"/>
            </w:pPr>
            <w:r>
              <w:rPr>
                <w:rFonts w:ascii="Calibri" w:hAnsi="Calibri" w:eastAsia="Calibri" w:cs="Calibri"/>
                <w:b/>
                <w:bCs/>
                <w:i w:val="0"/>
                <w:iCs w:val="0"/>
                <w:color w:val="2E6EBF"/>
                <w:sz w:val="17"/>
                <w:szCs w:val="17"/>
              </w:rPr>
              <w:t>🇱🇺 Luxembourg</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FF771F4">
            <w:pPr>
              <w:spacing w:before="0" w:after="0"/>
              <w:jc w:val="left"/>
            </w:pPr>
            <w:r>
              <w:rPr>
                <w:rFonts w:ascii="Calibri" w:hAnsi="Calibri" w:eastAsia="Calibri" w:cs="Calibri"/>
                <w:b w:val="0"/>
                <w:bCs w:val="0"/>
                <w:i w:val="0"/>
                <w:iCs w:val="0"/>
                <w:color w:val="1A1A2E"/>
                <w:sz w:val="17"/>
                <w:szCs w:val="17"/>
              </w:rPr>
              <w:t>Autorisation séjour + EU Blue Card</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A44085C">
            <w:pPr>
              <w:spacing w:before="0" w:after="0"/>
              <w:jc w:val="left"/>
            </w:pPr>
            <w:r>
              <w:rPr>
                <w:rFonts w:ascii="Calibri" w:hAnsi="Calibri" w:eastAsia="Calibri" w:cs="Calibri"/>
                <w:b/>
                <w:bCs/>
                <w:i w:val="0"/>
                <w:iCs w:val="0"/>
                <w:color w:val="006400"/>
                <w:sz w:val="17"/>
                <w:szCs w:val="17"/>
              </w:rPr>
              <w:t>2 571 – 8 000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8D70DAE">
            <w:pPr>
              <w:spacing w:before="0" w:after="0"/>
              <w:jc w:val="left"/>
            </w:pPr>
            <w:r>
              <w:rPr>
                <w:rFonts w:ascii="Calibri" w:hAnsi="Calibri" w:eastAsia="Calibri" w:cs="Calibri"/>
                <w:b w:val="0"/>
                <w:bCs w:val="0"/>
                <w:i w:val="0"/>
                <w:iCs w:val="0"/>
                <w:color w:val="1A1A2E"/>
                <w:sz w:val="16"/>
                <w:szCs w:val="16"/>
              </w:rPr>
              <w:t>Finance · IT · BTP · Santé · Hôtellerie</w:t>
            </w:r>
          </w:p>
        </w:tc>
      </w:tr>
      <w:tr w14:paraId="3EFE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6373A11">
            <w:pPr>
              <w:spacing w:before="0" w:after="0"/>
              <w:jc w:val="left"/>
            </w:pPr>
            <w:r>
              <w:rPr>
                <w:rFonts w:ascii="Calibri" w:hAnsi="Calibri" w:eastAsia="Calibri" w:cs="Calibri"/>
                <w:b/>
                <w:bCs/>
                <w:i w:val="0"/>
                <w:iCs w:val="0"/>
                <w:color w:val="2E6EBF"/>
                <w:sz w:val="17"/>
                <w:szCs w:val="17"/>
              </w:rPr>
              <w:t>🇧🇪 Belgique</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09165C0">
            <w:pPr>
              <w:spacing w:before="0" w:after="0"/>
              <w:jc w:val="left"/>
            </w:pPr>
            <w:r>
              <w:rPr>
                <w:rFonts w:ascii="Calibri" w:hAnsi="Calibri" w:eastAsia="Calibri" w:cs="Calibri"/>
                <w:b w:val="0"/>
                <w:bCs w:val="0"/>
                <w:i w:val="0"/>
                <w:iCs w:val="0"/>
                <w:color w:val="1A1A2E"/>
                <w:sz w:val="17"/>
                <w:szCs w:val="17"/>
              </w:rPr>
              <w:t>ATU — Autorisation Travail Unique</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0B21215">
            <w:pPr>
              <w:spacing w:before="0" w:after="0"/>
              <w:jc w:val="left"/>
            </w:pPr>
            <w:r>
              <w:rPr>
                <w:rFonts w:ascii="Calibri" w:hAnsi="Calibri" w:eastAsia="Calibri" w:cs="Calibri"/>
                <w:b/>
                <w:bCs/>
                <w:i w:val="0"/>
                <w:iCs w:val="0"/>
                <w:color w:val="006400"/>
                <w:sz w:val="17"/>
                <w:szCs w:val="17"/>
              </w:rPr>
              <w:t>2 070 – 6 000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49624199">
            <w:pPr>
              <w:spacing w:before="0" w:after="0"/>
              <w:jc w:val="left"/>
            </w:pPr>
            <w:r>
              <w:rPr>
                <w:rFonts w:ascii="Calibri" w:hAnsi="Calibri" w:eastAsia="Calibri" w:cs="Calibri"/>
                <w:b w:val="0"/>
                <w:bCs w:val="0"/>
                <w:i w:val="0"/>
                <w:iCs w:val="0"/>
                <w:color w:val="1A1A2E"/>
                <w:sz w:val="16"/>
                <w:szCs w:val="16"/>
              </w:rPr>
              <w:t>IT · BTP · Santé · Logistique · Finance</w:t>
            </w:r>
          </w:p>
        </w:tc>
      </w:tr>
      <w:tr w14:paraId="2058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26871ACB">
            <w:pPr>
              <w:spacing w:before="0" w:after="0"/>
              <w:jc w:val="left"/>
            </w:pPr>
            <w:r>
              <w:rPr>
                <w:rFonts w:ascii="Calibri" w:hAnsi="Calibri" w:eastAsia="Calibri" w:cs="Calibri"/>
                <w:b/>
                <w:bCs/>
                <w:i w:val="0"/>
                <w:iCs w:val="0"/>
                <w:color w:val="2E6EBF"/>
                <w:sz w:val="17"/>
                <w:szCs w:val="17"/>
              </w:rPr>
              <w:t>🇫🇷 France</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4B18097">
            <w:pPr>
              <w:spacing w:before="0" w:after="0"/>
              <w:jc w:val="left"/>
            </w:pPr>
            <w:r>
              <w:rPr>
                <w:rFonts w:ascii="Calibri" w:hAnsi="Calibri" w:eastAsia="Calibri" w:cs="Calibri"/>
                <w:b w:val="0"/>
                <w:bCs w:val="0"/>
                <w:i w:val="0"/>
                <w:iCs w:val="0"/>
                <w:color w:val="1A1A2E"/>
                <w:sz w:val="17"/>
                <w:szCs w:val="17"/>
              </w:rPr>
              <w:t>Visa Salarié + Passeport Talent</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DAC8352">
            <w:pPr>
              <w:spacing w:before="0" w:after="0"/>
              <w:jc w:val="left"/>
            </w:pPr>
            <w:r>
              <w:rPr>
                <w:rFonts w:ascii="Calibri" w:hAnsi="Calibri" w:eastAsia="Calibri" w:cs="Calibri"/>
                <w:b/>
                <w:bCs/>
                <w:i w:val="0"/>
                <w:iCs w:val="0"/>
                <w:color w:val="006400"/>
                <w:sz w:val="17"/>
                <w:szCs w:val="17"/>
              </w:rPr>
              <w:t>1 801 – 7 000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CFDCEEA">
            <w:pPr>
              <w:spacing w:before="0" w:after="0"/>
              <w:jc w:val="left"/>
            </w:pPr>
            <w:r>
              <w:rPr>
                <w:rFonts w:ascii="Calibri" w:hAnsi="Calibri" w:eastAsia="Calibri" w:cs="Calibri"/>
                <w:b w:val="0"/>
                <w:bCs w:val="0"/>
                <w:i w:val="0"/>
                <w:iCs w:val="0"/>
                <w:color w:val="1A1A2E"/>
                <w:sz w:val="16"/>
                <w:szCs w:val="16"/>
              </w:rPr>
              <w:t>BTP · Santé · Cuisine · IT · Logistique</w:t>
            </w:r>
          </w:p>
        </w:tc>
      </w:tr>
      <w:tr w14:paraId="5BA8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7D0417A">
            <w:pPr>
              <w:spacing w:before="0" w:after="0"/>
              <w:jc w:val="left"/>
            </w:pPr>
            <w:r>
              <w:rPr>
                <w:rFonts w:ascii="Calibri" w:hAnsi="Calibri" w:eastAsia="Calibri" w:cs="Calibri"/>
                <w:b/>
                <w:bCs/>
                <w:i w:val="0"/>
                <w:iCs w:val="0"/>
                <w:color w:val="2E6EBF"/>
                <w:sz w:val="17"/>
                <w:szCs w:val="17"/>
              </w:rPr>
              <w:t>🇩🇪 Allemagne</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0A439E8">
            <w:pPr>
              <w:spacing w:before="0" w:after="0"/>
              <w:jc w:val="left"/>
            </w:pPr>
            <w:r>
              <w:rPr>
                <w:rFonts w:ascii="Calibri" w:hAnsi="Calibri" w:eastAsia="Calibri" w:cs="Calibri"/>
                <w:b w:val="0"/>
                <w:bCs w:val="0"/>
                <w:i w:val="0"/>
                <w:iCs w:val="0"/>
                <w:color w:val="1A1A2E"/>
                <w:sz w:val="17"/>
                <w:szCs w:val="17"/>
              </w:rPr>
              <w:t>Fachkräftevisum + Ausbildung</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7869C237">
            <w:pPr>
              <w:spacing w:before="0" w:after="0"/>
              <w:jc w:val="left"/>
            </w:pPr>
            <w:r>
              <w:rPr>
                <w:rFonts w:ascii="Calibri" w:hAnsi="Calibri" w:eastAsia="Calibri" w:cs="Calibri"/>
                <w:b/>
                <w:bCs/>
                <w:i w:val="0"/>
                <w:iCs w:val="0"/>
                <w:color w:val="006400"/>
                <w:sz w:val="17"/>
                <w:szCs w:val="17"/>
              </w:rPr>
              <w:t>2 200 – 9 000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7A2115B0">
            <w:pPr>
              <w:spacing w:before="0" w:after="0"/>
              <w:jc w:val="left"/>
            </w:pPr>
            <w:r>
              <w:rPr>
                <w:rFonts w:ascii="Calibri" w:hAnsi="Calibri" w:eastAsia="Calibri" w:cs="Calibri"/>
                <w:b w:val="0"/>
                <w:bCs w:val="0"/>
                <w:i w:val="0"/>
                <w:iCs w:val="0"/>
                <w:color w:val="1A1A2E"/>
                <w:sz w:val="16"/>
                <w:szCs w:val="16"/>
              </w:rPr>
              <w:t>Ingénierie · IT · Santé · Automobile</w:t>
            </w:r>
          </w:p>
        </w:tc>
      </w:tr>
      <w:tr w14:paraId="4D24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AE9B22B">
            <w:pPr>
              <w:spacing w:before="0" w:after="0"/>
              <w:jc w:val="left"/>
            </w:pPr>
            <w:r>
              <w:rPr>
                <w:rFonts w:ascii="Calibri" w:hAnsi="Calibri" w:eastAsia="Calibri" w:cs="Calibri"/>
                <w:b/>
                <w:bCs/>
                <w:i w:val="0"/>
                <w:iCs w:val="0"/>
                <w:color w:val="2E6EBF"/>
                <w:sz w:val="17"/>
                <w:szCs w:val="17"/>
              </w:rPr>
              <w:t>🇵🇹 Portugal</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A5F9ECE">
            <w:pPr>
              <w:spacing w:before="0" w:after="0"/>
              <w:jc w:val="left"/>
            </w:pPr>
            <w:r>
              <w:rPr>
                <w:rFonts w:ascii="Calibri" w:hAnsi="Calibri" w:eastAsia="Calibri" w:cs="Calibri"/>
                <w:b w:val="0"/>
                <w:bCs w:val="0"/>
                <w:i w:val="0"/>
                <w:iCs w:val="0"/>
                <w:color w:val="1A1A2E"/>
                <w:sz w:val="17"/>
                <w:szCs w:val="17"/>
              </w:rPr>
              <w:t>Visto de Trabalho + AIMA</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B16B232">
            <w:pPr>
              <w:spacing w:before="0" w:after="0"/>
              <w:jc w:val="left"/>
            </w:pPr>
            <w:r>
              <w:rPr>
                <w:rFonts w:ascii="Calibri" w:hAnsi="Calibri" w:eastAsia="Calibri" w:cs="Calibri"/>
                <w:b/>
                <w:bCs/>
                <w:i w:val="0"/>
                <w:iCs w:val="0"/>
                <w:color w:val="006400"/>
                <w:sz w:val="17"/>
                <w:szCs w:val="17"/>
              </w:rPr>
              <w:t>870 – 5 500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EDAF43D">
            <w:pPr>
              <w:spacing w:before="0" w:after="0"/>
              <w:jc w:val="left"/>
            </w:pPr>
            <w:r>
              <w:rPr>
                <w:rFonts w:ascii="Calibri" w:hAnsi="Calibri" w:eastAsia="Calibri" w:cs="Calibri"/>
                <w:b w:val="0"/>
                <w:bCs w:val="0"/>
                <w:i w:val="0"/>
                <w:iCs w:val="0"/>
                <w:color w:val="1A1A2E"/>
                <w:sz w:val="16"/>
                <w:szCs w:val="16"/>
              </w:rPr>
              <w:t>Tourisme · BTP · IT · Agriculture</w:t>
            </w:r>
          </w:p>
        </w:tc>
      </w:tr>
      <w:tr w14:paraId="606F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16ED204">
            <w:pPr>
              <w:spacing w:before="0" w:after="0"/>
              <w:jc w:val="left"/>
            </w:pPr>
            <w:r>
              <w:rPr>
                <w:rFonts w:ascii="Calibri" w:hAnsi="Calibri" w:eastAsia="Calibri" w:cs="Calibri"/>
                <w:b/>
                <w:bCs/>
                <w:i w:val="0"/>
                <w:iCs w:val="0"/>
                <w:color w:val="C0392B"/>
                <w:sz w:val="17"/>
                <w:szCs w:val="17"/>
              </w:rPr>
              <w:t>🇨🇦 Canada</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1CBB991">
            <w:pPr>
              <w:spacing w:before="0" w:after="0"/>
              <w:jc w:val="left"/>
            </w:pPr>
            <w:r>
              <w:rPr>
                <w:rFonts w:ascii="Calibri" w:hAnsi="Calibri" w:eastAsia="Calibri" w:cs="Calibri"/>
                <w:b w:val="0"/>
                <w:bCs w:val="0"/>
                <w:i w:val="0"/>
                <w:iCs w:val="0"/>
                <w:color w:val="1A1A2E"/>
                <w:sz w:val="17"/>
                <w:szCs w:val="17"/>
              </w:rPr>
              <w:t>Express Entry + Québec Arrimage</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EFD2773">
            <w:pPr>
              <w:spacing w:before="0" w:after="0"/>
              <w:jc w:val="left"/>
            </w:pPr>
            <w:r>
              <w:rPr>
                <w:rFonts w:ascii="Calibri" w:hAnsi="Calibri" w:eastAsia="Calibri" w:cs="Calibri"/>
                <w:b/>
                <w:bCs/>
                <w:i w:val="0"/>
                <w:iCs w:val="0"/>
                <w:color w:val="006400"/>
                <w:sz w:val="17"/>
                <w:szCs w:val="17"/>
              </w:rPr>
              <w:t>CAD 40 000–120 000/an</w:t>
            </w:r>
          </w:p>
        </w:tc>
        <w:tc>
          <w:tcPr>
            <w:tcW w:w="3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3677C5A">
            <w:pPr>
              <w:spacing w:before="0" w:after="0"/>
              <w:jc w:val="left"/>
            </w:pPr>
            <w:r>
              <w:rPr>
                <w:rFonts w:ascii="Calibri" w:hAnsi="Calibri" w:eastAsia="Calibri" w:cs="Calibri"/>
                <w:b w:val="0"/>
                <w:bCs w:val="0"/>
                <w:i w:val="0"/>
                <w:iCs w:val="0"/>
                <w:color w:val="1A1A2E"/>
                <w:sz w:val="16"/>
                <w:szCs w:val="16"/>
              </w:rPr>
              <w:t>Mines · Santé · IT · BTP · Transport</w:t>
            </w:r>
          </w:p>
        </w:tc>
      </w:tr>
      <w:tr w14:paraId="7FF4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02EC72E">
            <w:pPr>
              <w:spacing w:before="0" w:after="0"/>
              <w:jc w:val="left"/>
            </w:pPr>
            <w:r>
              <w:rPr>
                <w:rFonts w:ascii="Calibri" w:hAnsi="Calibri" w:eastAsia="Calibri" w:cs="Calibri"/>
                <w:b/>
                <w:bCs/>
                <w:i w:val="0"/>
                <w:iCs w:val="0"/>
                <w:color w:val="2E6EBF"/>
                <w:sz w:val="17"/>
                <w:szCs w:val="17"/>
              </w:rPr>
              <w:t>🇨🇭 Suisse</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2F50B49">
            <w:pPr>
              <w:spacing w:before="0" w:after="0"/>
              <w:jc w:val="left"/>
            </w:pPr>
            <w:r>
              <w:rPr>
                <w:rFonts w:ascii="Calibri" w:hAnsi="Calibri" w:eastAsia="Calibri" w:cs="Calibri"/>
                <w:b w:val="0"/>
                <w:bCs w:val="0"/>
                <w:i w:val="0"/>
                <w:iCs w:val="0"/>
                <w:color w:val="1A1A2E"/>
                <w:sz w:val="17"/>
                <w:szCs w:val="17"/>
              </w:rPr>
              <w:t>Permis B/L — Marché travail</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B4E1514">
            <w:pPr>
              <w:spacing w:before="0" w:after="0"/>
              <w:jc w:val="left"/>
            </w:pPr>
            <w:r>
              <w:rPr>
                <w:rFonts w:ascii="Calibri" w:hAnsi="Calibri" w:eastAsia="Calibri" w:cs="Calibri"/>
                <w:b/>
                <w:bCs/>
                <w:i w:val="0"/>
                <w:iCs w:val="0"/>
                <w:color w:val="006400"/>
                <w:sz w:val="17"/>
                <w:szCs w:val="17"/>
              </w:rPr>
              <w:t>4 000 – 10 000 EUR/mois</w:t>
            </w:r>
          </w:p>
        </w:tc>
        <w:tc>
          <w:tcPr>
            <w:tcW w:w="3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8C7C724">
            <w:pPr>
              <w:spacing w:before="0" w:after="0"/>
              <w:jc w:val="left"/>
            </w:pPr>
            <w:r>
              <w:rPr>
                <w:rFonts w:ascii="Calibri" w:hAnsi="Calibri" w:eastAsia="Calibri" w:cs="Calibri"/>
                <w:b w:val="0"/>
                <w:bCs w:val="0"/>
                <w:i w:val="0"/>
                <w:iCs w:val="0"/>
                <w:color w:val="1A1A2E"/>
                <w:sz w:val="16"/>
                <w:szCs w:val="16"/>
              </w:rPr>
              <w:t>Finance · IT · Santé · Hôtellerie</w:t>
            </w:r>
          </w:p>
        </w:tc>
      </w:tr>
      <w:tr w14:paraId="593D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2CB3071">
            <w:pPr>
              <w:spacing w:before="0" w:after="0"/>
              <w:jc w:val="left"/>
            </w:pPr>
            <w:r>
              <w:rPr>
                <w:rFonts w:ascii="Calibri" w:hAnsi="Calibri" w:eastAsia="Calibri" w:cs="Calibri"/>
                <w:b/>
                <w:bCs/>
                <w:i w:val="0"/>
                <w:iCs w:val="0"/>
                <w:color w:val="2E6EBF"/>
                <w:sz w:val="17"/>
                <w:szCs w:val="17"/>
              </w:rPr>
              <w:t>🇦🇪 Émirats/Dubai</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3ECB175">
            <w:pPr>
              <w:spacing w:before="0" w:after="0"/>
              <w:jc w:val="left"/>
            </w:pPr>
            <w:r>
              <w:rPr>
                <w:rFonts w:ascii="Calibri" w:hAnsi="Calibri" w:eastAsia="Calibri" w:cs="Calibri"/>
                <w:b w:val="0"/>
                <w:bCs w:val="0"/>
                <w:i w:val="0"/>
                <w:iCs w:val="0"/>
                <w:color w:val="1A1A2E"/>
                <w:sz w:val="17"/>
                <w:szCs w:val="17"/>
              </w:rPr>
              <w:t>Employment Visa — MOHRE</w:t>
            </w:r>
          </w:p>
        </w:tc>
        <w:tc>
          <w:tcPr>
            <w:tcW w:w="24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2250C8BE">
            <w:pPr>
              <w:spacing w:before="0" w:after="0"/>
              <w:jc w:val="left"/>
            </w:pPr>
            <w:r>
              <w:rPr>
                <w:rFonts w:ascii="Calibri" w:hAnsi="Calibri" w:eastAsia="Calibri" w:cs="Calibri"/>
                <w:b/>
                <w:bCs/>
                <w:i w:val="0"/>
                <w:iCs w:val="0"/>
                <w:color w:val="006400"/>
                <w:sz w:val="17"/>
                <w:szCs w:val="17"/>
              </w:rPr>
              <w:t>AED 8 000–30 000/mois</w:t>
            </w:r>
          </w:p>
        </w:tc>
        <w:tc>
          <w:tcPr>
            <w:tcW w:w="3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34F5112">
            <w:pPr>
              <w:spacing w:before="0" w:after="0"/>
              <w:jc w:val="left"/>
            </w:pPr>
            <w:r>
              <w:rPr>
                <w:rFonts w:ascii="Calibri" w:hAnsi="Calibri" w:eastAsia="Calibri" w:cs="Calibri"/>
                <w:b w:val="0"/>
                <w:bCs w:val="0"/>
                <w:i w:val="0"/>
                <w:iCs w:val="0"/>
                <w:color w:val="1A1A2E"/>
                <w:sz w:val="16"/>
                <w:szCs w:val="16"/>
              </w:rPr>
              <w:t>Construction · IT · Hôtellerie · Finance</w:t>
            </w:r>
          </w:p>
        </w:tc>
      </w:tr>
      <w:tr w14:paraId="19C5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EB3ED24">
            <w:pPr>
              <w:spacing w:before="0" w:after="0"/>
              <w:jc w:val="left"/>
            </w:pPr>
            <w:r>
              <w:rPr>
                <w:rFonts w:ascii="Calibri" w:hAnsi="Calibri" w:eastAsia="Calibri" w:cs="Calibri"/>
                <w:b/>
                <w:bCs/>
                <w:i w:val="0"/>
                <w:iCs w:val="0"/>
                <w:color w:val="2E6EBF"/>
                <w:sz w:val="17"/>
                <w:szCs w:val="17"/>
              </w:rPr>
              <w:t>🇬🇦 Gabon</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03308285">
            <w:pPr>
              <w:spacing w:before="0" w:after="0"/>
              <w:jc w:val="left"/>
            </w:pPr>
            <w:r>
              <w:rPr>
                <w:rFonts w:ascii="Calibri" w:hAnsi="Calibri" w:eastAsia="Calibri" w:cs="Calibri"/>
                <w:b w:val="0"/>
                <w:bCs w:val="0"/>
                <w:i w:val="0"/>
                <w:iCs w:val="0"/>
                <w:color w:val="1A1A2E"/>
                <w:sz w:val="17"/>
                <w:szCs w:val="17"/>
              </w:rPr>
              <w:t>Permis Travail DGDI</w:t>
            </w:r>
          </w:p>
        </w:tc>
        <w:tc>
          <w:tcPr>
            <w:tcW w:w="24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53E3E3E">
            <w:pPr>
              <w:spacing w:before="0" w:after="0"/>
              <w:jc w:val="left"/>
            </w:pPr>
            <w:r>
              <w:rPr>
                <w:rFonts w:ascii="Calibri" w:hAnsi="Calibri" w:eastAsia="Calibri" w:cs="Calibri"/>
                <w:b/>
                <w:bCs/>
                <w:i w:val="0"/>
                <w:iCs w:val="0"/>
                <w:color w:val="006400"/>
                <w:sz w:val="17"/>
                <w:szCs w:val="17"/>
              </w:rPr>
              <w:t>200 000–2 M XAF/mois</w:t>
            </w:r>
          </w:p>
        </w:tc>
        <w:tc>
          <w:tcPr>
            <w:tcW w:w="3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5A67D4E">
            <w:pPr>
              <w:spacing w:before="0" w:after="0"/>
              <w:jc w:val="left"/>
            </w:pPr>
            <w:r>
              <w:rPr>
                <w:rFonts w:ascii="Calibri" w:hAnsi="Calibri" w:eastAsia="Calibri" w:cs="Calibri"/>
                <w:b w:val="0"/>
                <w:bCs w:val="0"/>
                <w:i w:val="0"/>
                <w:iCs w:val="0"/>
                <w:color w:val="1A1A2E"/>
                <w:sz w:val="16"/>
                <w:szCs w:val="16"/>
              </w:rPr>
              <w:t>Mines · Pétrole · Santé · BTP</w:t>
            </w:r>
          </w:p>
        </w:tc>
      </w:tr>
    </w:tbl>
    <w:p w14:paraId="6640D05B">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
        <w:gridCol w:w="9240"/>
      </w:tblGrid>
      <w:tr w14:paraId="2E5C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 w:type="dxa"/>
            <w:tcBorders>
              <w:top w:val="nil"/>
              <w:left w:val="nil"/>
              <w:bottom w:val="nil"/>
              <w:right w:val="nil"/>
            </w:tcBorders>
            <w:shd w:val="clear" w:color="auto" w:fill="2E6EBF"/>
            <w:tcMar>
              <w:top w:w="80" w:type="dxa"/>
              <w:left w:w="0" w:type="dxa"/>
              <w:bottom w:w="80" w:type="dxa"/>
              <w:right w:w="0" w:type="dxa"/>
            </w:tcMar>
          </w:tcPr>
          <w:p w14:paraId="31271F63">
            <w:pPr>
              <w:spacing w:before="80" w:after="80"/>
            </w:pPr>
          </w:p>
        </w:tc>
        <w:tc>
          <w:tcPr>
            <w:tcW w:w="9240" w:type="dxa"/>
            <w:tcBorders>
              <w:top w:val="single" w:color="2E6EBF" w:sz="6" w:space="0"/>
              <w:left w:val="nil"/>
              <w:bottom w:val="single" w:color="2E6EBF" w:sz="6" w:space="0"/>
              <w:right w:val="single" w:color="2E6EBF" w:sz="6" w:space="0"/>
            </w:tcBorders>
            <w:shd w:val="clear" w:color="auto" w:fill="EBF3FD"/>
            <w:tcMar>
              <w:top w:w="100" w:type="dxa"/>
              <w:left w:w="200" w:type="dxa"/>
              <w:bottom w:w="100" w:type="dxa"/>
              <w:right w:w="140" w:type="dxa"/>
            </w:tcMar>
          </w:tcPr>
          <w:p w14:paraId="44796302">
            <w:pPr>
              <w:spacing w:before="0" w:after="0"/>
            </w:pPr>
            <w:r>
              <w:rPr>
                <w:rFonts w:ascii="Calibri" w:hAnsi="Calibri" w:eastAsia="Calibri" w:cs="Calibri"/>
                <w:color w:val="1A1A2E"/>
                <w:sz w:val="18"/>
                <w:szCs w:val="18"/>
              </w:rPr>
              <w:t>+ 45 autres destinations disponibles : Italie, Espagne, Pays-Bas, Pologne, Roumanie, Australie, Nouvelle-Zélande, Singapour, Japon, Qatar, Arabie Saoudite, Kenya, Sénégal... Consultez-nous pour votre destination spécifique.</w:t>
            </w:r>
          </w:p>
        </w:tc>
      </w:tr>
    </w:tbl>
    <w:p w14:paraId="291A10DC">
      <w:pPr>
        <w:spacing w:before="80" w:after="80"/>
      </w:pPr>
    </w:p>
    <w:p w14:paraId="01CE5694">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NOS DESTINATIONS — VISA D'ÉTUDES</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60"/>
        <w:gridCol w:w="2200"/>
        <w:gridCol w:w="1800"/>
        <w:gridCol w:w="3800"/>
      </w:tblGrid>
      <w:tr w14:paraId="52B1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71DF1DA6">
            <w:pPr>
              <w:spacing w:before="0" w:after="0"/>
              <w:jc w:val="left"/>
            </w:pPr>
            <w:r>
              <w:rPr>
                <w:rFonts w:ascii="Calibri" w:hAnsi="Calibri" w:eastAsia="Calibri" w:cs="Calibri"/>
                <w:b/>
                <w:bCs/>
                <w:i w:val="0"/>
                <w:iCs w:val="0"/>
                <w:color w:val="FFFFFF"/>
                <w:sz w:val="18"/>
                <w:szCs w:val="18"/>
              </w:rPr>
              <w:t>Pays</w:t>
            </w:r>
          </w:p>
        </w:tc>
        <w:tc>
          <w:tcPr>
            <w:tcW w:w="22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388A69AD">
            <w:pPr>
              <w:spacing w:before="0" w:after="0"/>
              <w:jc w:val="left"/>
            </w:pPr>
            <w:r>
              <w:rPr>
                <w:rFonts w:ascii="Calibri" w:hAnsi="Calibri" w:eastAsia="Calibri" w:cs="Calibri"/>
                <w:b/>
                <w:bCs/>
                <w:i w:val="0"/>
                <w:iCs w:val="0"/>
                <w:color w:val="FFFFFF"/>
                <w:sz w:val="18"/>
                <w:szCs w:val="18"/>
              </w:rPr>
              <w:t>Filières phares</w:t>
            </w:r>
          </w:p>
        </w:tc>
        <w:tc>
          <w:tcPr>
            <w:tcW w:w="18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0E04C46C">
            <w:pPr>
              <w:spacing w:before="0" w:after="0"/>
              <w:jc w:val="left"/>
            </w:pPr>
            <w:r>
              <w:rPr>
                <w:rFonts w:ascii="Calibri" w:hAnsi="Calibri" w:eastAsia="Calibri" w:cs="Calibri"/>
                <w:b/>
                <w:bCs/>
                <w:i w:val="0"/>
                <w:iCs w:val="0"/>
                <w:color w:val="FFFFFF"/>
                <w:sz w:val="18"/>
                <w:szCs w:val="18"/>
              </w:rPr>
              <w:t>Frais annuels</w:t>
            </w:r>
          </w:p>
        </w:tc>
        <w:tc>
          <w:tcPr>
            <w:tcW w:w="38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223E04B8">
            <w:pPr>
              <w:spacing w:before="0" w:after="0"/>
              <w:jc w:val="left"/>
            </w:pPr>
            <w:r>
              <w:rPr>
                <w:rFonts w:ascii="Calibri" w:hAnsi="Calibri" w:eastAsia="Calibri" w:cs="Calibri"/>
                <w:b/>
                <w:bCs/>
                <w:i w:val="0"/>
                <w:iCs w:val="0"/>
                <w:color w:val="FFFFFF"/>
                <w:sz w:val="18"/>
                <w:szCs w:val="18"/>
              </w:rPr>
              <w:t>Avantage majeur</w:t>
            </w:r>
          </w:p>
        </w:tc>
      </w:tr>
      <w:tr w14:paraId="6E93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80C72D8">
            <w:pPr>
              <w:spacing w:before="0" w:after="0"/>
              <w:jc w:val="left"/>
            </w:pPr>
            <w:r>
              <w:rPr>
                <w:rFonts w:ascii="Calibri" w:hAnsi="Calibri" w:eastAsia="Calibri" w:cs="Calibri"/>
                <w:b/>
                <w:bCs/>
                <w:i w:val="0"/>
                <w:iCs w:val="0"/>
                <w:color w:val="2E6EBF"/>
                <w:sz w:val="17"/>
                <w:szCs w:val="17"/>
              </w:rPr>
              <w:t>🇷🇴 Roumanie</w:t>
            </w:r>
          </w:p>
        </w:tc>
        <w:tc>
          <w:tcPr>
            <w:tcW w:w="22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88A8B67">
            <w:pPr>
              <w:spacing w:before="0" w:after="0"/>
              <w:jc w:val="left"/>
            </w:pPr>
            <w:r>
              <w:rPr>
                <w:rFonts w:ascii="Calibri" w:hAnsi="Calibri" w:eastAsia="Calibri" w:cs="Calibri"/>
                <w:b w:val="0"/>
                <w:bCs w:val="0"/>
                <w:i w:val="0"/>
                <w:iCs w:val="0"/>
                <w:color w:val="1A1A2E"/>
                <w:sz w:val="17"/>
                <w:szCs w:val="17"/>
              </w:rPr>
              <w:t>Médecine · Dentisterie</w:t>
            </w:r>
          </w:p>
        </w:tc>
        <w:tc>
          <w:tcPr>
            <w:tcW w:w="1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442721A">
            <w:pPr>
              <w:spacing w:before="0" w:after="0"/>
              <w:jc w:val="left"/>
            </w:pPr>
            <w:r>
              <w:rPr>
                <w:rFonts w:ascii="Calibri" w:hAnsi="Calibri" w:eastAsia="Calibri" w:cs="Calibri"/>
                <w:b/>
                <w:bCs/>
                <w:i w:val="0"/>
                <w:iCs w:val="0"/>
                <w:color w:val="006400"/>
                <w:sz w:val="17"/>
                <w:szCs w:val="17"/>
              </w:rPr>
              <w:t>5 000–8 000 EUR</w:t>
            </w:r>
          </w:p>
        </w:tc>
        <w:tc>
          <w:tcPr>
            <w:tcW w:w="3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0EA3B61">
            <w:pPr>
              <w:spacing w:before="0" w:after="0"/>
              <w:jc w:val="left"/>
            </w:pPr>
            <w:r>
              <w:rPr>
                <w:rFonts w:ascii="Calibri" w:hAnsi="Calibri" w:eastAsia="Calibri" w:cs="Calibri"/>
                <w:b w:val="0"/>
                <w:bCs w:val="0"/>
                <w:i w:val="0"/>
                <w:iCs w:val="0"/>
                <w:color w:val="1A1A2E"/>
                <w:sz w:val="16"/>
                <w:szCs w:val="16"/>
              </w:rPr>
              <w:t>N°1 médecine africaine d'Europe — diplôme reconnu UE</w:t>
            </w:r>
          </w:p>
        </w:tc>
      </w:tr>
      <w:tr w14:paraId="3275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6C918C9D">
            <w:pPr>
              <w:spacing w:before="0" w:after="0"/>
              <w:jc w:val="left"/>
            </w:pPr>
            <w:r>
              <w:rPr>
                <w:rFonts w:ascii="Calibri" w:hAnsi="Calibri" w:eastAsia="Calibri" w:cs="Calibri"/>
                <w:b/>
                <w:bCs/>
                <w:i w:val="0"/>
                <w:iCs w:val="0"/>
                <w:color w:val="2E6EBF"/>
                <w:sz w:val="17"/>
                <w:szCs w:val="17"/>
              </w:rPr>
              <w:t>🇭🇺 Hongrie</w:t>
            </w:r>
          </w:p>
        </w:tc>
        <w:tc>
          <w:tcPr>
            <w:tcW w:w="22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6F2B1EE3">
            <w:pPr>
              <w:spacing w:before="0" w:after="0"/>
              <w:jc w:val="left"/>
            </w:pPr>
            <w:r>
              <w:rPr>
                <w:rFonts w:ascii="Calibri" w:hAnsi="Calibri" w:eastAsia="Calibri" w:cs="Calibri"/>
                <w:b w:val="0"/>
                <w:bCs w:val="0"/>
                <w:i w:val="0"/>
                <w:iCs w:val="0"/>
                <w:color w:val="1A1A2E"/>
                <w:sz w:val="17"/>
                <w:szCs w:val="17"/>
              </w:rPr>
              <w:t>Médecine · Ingénierie</w:t>
            </w:r>
          </w:p>
        </w:tc>
        <w:tc>
          <w:tcPr>
            <w:tcW w:w="18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C799C65">
            <w:pPr>
              <w:spacing w:before="0" w:after="0"/>
              <w:jc w:val="left"/>
            </w:pPr>
            <w:r>
              <w:rPr>
                <w:rFonts w:ascii="Calibri" w:hAnsi="Calibri" w:eastAsia="Calibri" w:cs="Calibri"/>
                <w:b/>
                <w:bCs/>
                <w:i w:val="0"/>
                <w:iCs w:val="0"/>
                <w:color w:val="006400"/>
                <w:sz w:val="17"/>
                <w:szCs w:val="17"/>
              </w:rPr>
              <w:t>6 000–14 000 EUR</w:t>
            </w:r>
          </w:p>
        </w:tc>
        <w:tc>
          <w:tcPr>
            <w:tcW w:w="38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65E724C">
            <w:pPr>
              <w:spacing w:before="0" w:after="0"/>
              <w:jc w:val="left"/>
            </w:pPr>
            <w:r>
              <w:rPr>
                <w:rFonts w:ascii="Calibri" w:hAnsi="Calibri" w:eastAsia="Calibri" w:cs="Calibri"/>
                <w:b w:val="0"/>
                <w:bCs w:val="0"/>
                <w:i w:val="0"/>
                <w:iCs w:val="0"/>
                <w:color w:val="1A1A2E"/>
                <w:sz w:val="16"/>
                <w:szCs w:val="16"/>
              </w:rPr>
              <w:t>Bourse Stipendium Hungaricum — frais + logement + allocation</w:t>
            </w:r>
          </w:p>
        </w:tc>
      </w:tr>
      <w:tr w14:paraId="438A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2B00C7DC">
            <w:pPr>
              <w:spacing w:before="0" w:after="0"/>
              <w:jc w:val="left"/>
            </w:pPr>
            <w:r>
              <w:rPr>
                <w:rFonts w:ascii="Calibri" w:hAnsi="Calibri" w:eastAsia="Calibri" w:cs="Calibri"/>
                <w:b/>
                <w:bCs/>
                <w:i w:val="0"/>
                <w:iCs w:val="0"/>
                <w:color w:val="2E6EBF"/>
                <w:sz w:val="17"/>
                <w:szCs w:val="17"/>
              </w:rPr>
              <w:t>🇧🇬 Bulgarie</w:t>
            </w:r>
          </w:p>
        </w:tc>
        <w:tc>
          <w:tcPr>
            <w:tcW w:w="22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47A4EE4">
            <w:pPr>
              <w:spacing w:before="0" w:after="0"/>
              <w:jc w:val="left"/>
            </w:pPr>
            <w:r>
              <w:rPr>
                <w:rFonts w:ascii="Calibri" w:hAnsi="Calibri" w:eastAsia="Calibri" w:cs="Calibri"/>
                <w:b w:val="0"/>
                <w:bCs w:val="0"/>
                <w:i w:val="0"/>
                <w:iCs w:val="0"/>
                <w:color w:val="1A1A2E"/>
                <w:sz w:val="17"/>
                <w:szCs w:val="17"/>
              </w:rPr>
              <w:t>Médecine · Pharmacie</w:t>
            </w:r>
          </w:p>
        </w:tc>
        <w:tc>
          <w:tcPr>
            <w:tcW w:w="1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710348E">
            <w:pPr>
              <w:spacing w:before="0" w:after="0"/>
              <w:jc w:val="left"/>
            </w:pPr>
            <w:r>
              <w:rPr>
                <w:rFonts w:ascii="Calibri" w:hAnsi="Calibri" w:eastAsia="Calibri" w:cs="Calibri"/>
                <w:b/>
                <w:bCs/>
                <w:i w:val="0"/>
                <w:iCs w:val="0"/>
                <w:color w:val="006400"/>
                <w:sz w:val="17"/>
                <w:szCs w:val="17"/>
              </w:rPr>
              <w:t>1 500–8 000 EUR</w:t>
            </w:r>
          </w:p>
        </w:tc>
        <w:tc>
          <w:tcPr>
            <w:tcW w:w="3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91CF8AC">
            <w:pPr>
              <w:spacing w:before="0" w:after="0"/>
              <w:jc w:val="left"/>
            </w:pPr>
            <w:r>
              <w:rPr>
                <w:rFonts w:ascii="Calibri" w:hAnsi="Calibri" w:eastAsia="Calibri" w:cs="Calibri"/>
                <w:b w:val="0"/>
                <w:bCs w:val="0"/>
                <w:i w:val="0"/>
                <w:iCs w:val="0"/>
                <w:color w:val="1A1A2E"/>
                <w:sz w:val="16"/>
                <w:szCs w:val="16"/>
              </w:rPr>
              <w:t>Frais les plus bas d'Europe — procédure rapide</w:t>
            </w:r>
          </w:p>
        </w:tc>
      </w:tr>
      <w:tr w14:paraId="6A35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23218D59">
            <w:pPr>
              <w:spacing w:before="0" w:after="0"/>
              <w:jc w:val="left"/>
            </w:pPr>
            <w:r>
              <w:rPr>
                <w:rFonts w:ascii="Calibri" w:hAnsi="Calibri" w:eastAsia="Calibri" w:cs="Calibri"/>
                <w:b/>
                <w:bCs/>
                <w:i w:val="0"/>
                <w:iCs w:val="0"/>
                <w:color w:val="2E6EBF"/>
                <w:sz w:val="17"/>
                <w:szCs w:val="17"/>
              </w:rPr>
              <w:t>🇵🇱 Pologne</w:t>
            </w:r>
          </w:p>
        </w:tc>
        <w:tc>
          <w:tcPr>
            <w:tcW w:w="22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AD71F19">
            <w:pPr>
              <w:spacing w:before="0" w:after="0"/>
              <w:jc w:val="left"/>
            </w:pPr>
            <w:r>
              <w:rPr>
                <w:rFonts w:ascii="Calibri" w:hAnsi="Calibri" w:eastAsia="Calibri" w:cs="Calibri"/>
                <w:b w:val="0"/>
                <w:bCs w:val="0"/>
                <w:i w:val="0"/>
                <w:iCs w:val="0"/>
                <w:color w:val="1A1A2E"/>
                <w:sz w:val="17"/>
                <w:szCs w:val="17"/>
              </w:rPr>
              <w:t>Médecine · IT · Business</w:t>
            </w:r>
          </w:p>
        </w:tc>
        <w:tc>
          <w:tcPr>
            <w:tcW w:w="18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23712ED">
            <w:pPr>
              <w:spacing w:before="0" w:after="0"/>
              <w:jc w:val="left"/>
            </w:pPr>
            <w:r>
              <w:rPr>
                <w:rFonts w:ascii="Calibri" w:hAnsi="Calibri" w:eastAsia="Calibri" w:cs="Calibri"/>
                <w:b/>
                <w:bCs/>
                <w:i w:val="0"/>
                <w:iCs w:val="0"/>
                <w:color w:val="006400"/>
                <w:sz w:val="17"/>
                <w:szCs w:val="17"/>
              </w:rPr>
              <w:t>2 000–7 000 EUR</w:t>
            </w:r>
          </w:p>
        </w:tc>
        <w:tc>
          <w:tcPr>
            <w:tcW w:w="38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2AB13B4">
            <w:pPr>
              <w:spacing w:before="0" w:after="0"/>
              <w:jc w:val="left"/>
            </w:pPr>
            <w:r>
              <w:rPr>
                <w:rFonts w:ascii="Calibri" w:hAnsi="Calibri" w:eastAsia="Calibri" w:cs="Calibri"/>
                <w:b w:val="0"/>
                <w:bCs w:val="0"/>
                <w:i w:val="0"/>
                <w:iCs w:val="0"/>
                <w:color w:val="1A1A2E"/>
                <w:sz w:val="16"/>
                <w:szCs w:val="16"/>
              </w:rPr>
              <w:t>Diplôme reconnu USA + Canada + UE</w:t>
            </w:r>
          </w:p>
        </w:tc>
      </w:tr>
      <w:tr w14:paraId="3EBA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0C966CCF">
            <w:pPr>
              <w:spacing w:before="0" w:after="0"/>
              <w:jc w:val="left"/>
            </w:pPr>
            <w:r>
              <w:rPr>
                <w:rFonts w:ascii="Calibri" w:hAnsi="Calibri" w:eastAsia="Calibri" w:cs="Calibri"/>
                <w:b/>
                <w:bCs/>
                <w:i w:val="0"/>
                <w:iCs w:val="0"/>
                <w:color w:val="C0392B"/>
                <w:sz w:val="17"/>
                <w:szCs w:val="17"/>
              </w:rPr>
              <w:t>🇨🇦 Canada</w:t>
            </w:r>
          </w:p>
        </w:tc>
        <w:tc>
          <w:tcPr>
            <w:tcW w:w="22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0F6D91C1">
            <w:pPr>
              <w:spacing w:before="0" w:after="0"/>
              <w:jc w:val="left"/>
            </w:pPr>
            <w:r>
              <w:rPr>
                <w:rFonts w:ascii="Calibri" w:hAnsi="Calibri" w:eastAsia="Calibri" w:cs="Calibri"/>
                <w:b w:val="0"/>
                <w:bCs w:val="0"/>
                <w:i w:val="0"/>
                <w:iCs w:val="0"/>
                <w:color w:val="1A1A2E"/>
                <w:sz w:val="17"/>
                <w:szCs w:val="17"/>
              </w:rPr>
              <w:t>Business · IT · Ingénierie</w:t>
            </w:r>
          </w:p>
        </w:tc>
        <w:tc>
          <w:tcPr>
            <w:tcW w:w="1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0B35A15">
            <w:pPr>
              <w:spacing w:before="0" w:after="0"/>
              <w:jc w:val="left"/>
            </w:pPr>
            <w:r>
              <w:rPr>
                <w:rFonts w:ascii="Calibri" w:hAnsi="Calibri" w:eastAsia="Calibri" w:cs="Calibri"/>
                <w:b/>
                <w:bCs/>
                <w:i w:val="0"/>
                <w:iCs w:val="0"/>
                <w:color w:val="006400"/>
                <w:sz w:val="17"/>
                <w:szCs w:val="17"/>
              </w:rPr>
              <w:t>CAD 15 000–35 000</w:t>
            </w:r>
          </w:p>
        </w:tc>
        <w:tc>
          <w:tcPr>
            <w:tcW w:w="38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4C11F49">
            <w:pPr>
              <w:spacing w:before="0" w:after="0"/>
              <w:jc w:val="left"/>
            </w:pPr>
            <w:r>
              <w:rPr>
                <w:rFonts w:ascii="Calibri" w:hAnsi="Calibri" w:eastAsia="Calibri" w:cs="Calibri"/>
                <w:b w:val="0"/>
                <w:bCs w:val="0"/>
                <w:i w:val="0"/>
                <w:iCs w:val="0"/>
                <w:color w:val="1A1A2E"/>
                <w:sz w:val="16"/>
                <w:szCs w:val="16"/>
              </w:rPr>
              <w:t>Résidence permanente possible après études</w:t>
            </w:r>
          </w:p>
        </w:tc>
      </w:tr>
    </w:tbl>
    <w:p w14:paraId="12A1DDE3">
      <w:r>
        <w:br w:type="page"/>
      </w:r>
    </w:p>
    <w:p w14:paraId="39B5716B">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NOTRE PROCÉDURE EN 8 ÉTAPES DÉTAILLÉES</w:t>
      </w:r>
    </w:p>
    <w:p w14:paraId="1DA7CA7B">
      <w:pPr>
        <w:spacing w:before="80" w:after="80"/>
      </w:pPr>
      <w:r>
        <w:rPr>
          <w:rFonts w:ascii="Calibri" w:hAnsi="Calibri" w:eastAsia="Calibri" w:cs="Calibri"/>
          <w:b w:val="0"/>
          <w:bCs w:val="0"/>
          <w:i w:val="0"/>
          <w:iCs w:val="0"/>
          <w:color w:val="555555"/>
          <w:sz w:val="19"/>
          <w:szCs w:val="19"/>
        </w:rPr>
        <w:t>Chez 3M Travel, nous appliquons un protocole rigoureux et transparent à chaque dossier. Voici les 8 étapes de notre accompagnement complet :</w:t>
      </w:r>
    </w:p>
    <w:p w14:paraId="59CF5D1C">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6E8D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45716A04">
            <w:pPr>
              <w:spacing w:before="0" w:after="20"/>
              <w:jc w:val="center"/>
            </w:pPr>
            <w:r>
              <w:rPr>
                <w:rFonts w:ascii="Calibri" w:hAnsi="Calibri" w:eastAsia="Calibri" w:cs="Calibri"/>
                <w:b/>
                <w:bCs/>
                <w:color w:val="FFFFFF"/>
                <w:sz w:val="13"/>
                <w:szCs w:val="13"/>
              </w:rPr>
              <w:t>ÉTAPE</w:t>
            </w:r>
          </w:p>
          <w:p w14:paraId="0792D38C">
            <w:pPr>
              <w:spacing w:before="0" w:after="0"/>
              <w:jc w:val="center"/>
            </w:pPr>
            <w:r>
              <w:rPr>
                <w:rFonts w:ascii="Calibri" w:hAnsi="Calibri" w:eastAsia="Calibri" w:cs="Calibri"/>
                <w:b/>
                <w:bCs/>
                <w:color w:val="00AEEF"/>
                <w:sz w:val="32"/>
                <w:szCs w:val="32"/>
              </w:rPr>
              <w:t>01</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01071A2A">
            <w:pPr>
              <w:spacing w:before="0" w:after="40"/>
            </w:pPr>
            <w:r>
              <w:rPr>
                <w:rFonts w:ascii="Calibri" w:hAnsi="Calibri" w:eastAsia="Calibri" w:cs="Calibri"/>
                <w:b/>
                <w:bCs/>
                <w:color w:val="1B3A6B"/>
                <w:sz w:val="21"/>
                <w:szCs w:val="21"/>
              </w:rPr>
              <w:t>CONSULTATION INITIALE GRATUITE</w:t>
            </w:r>
          </w:p>
          <w:p w14:paraId="308A2623">
            <w:pPr>
              <w:spacing w:before="0" w:after="0"/>
            </w:pPr>
            <w:r>
              <w:rPr>
                <w:rFonts w:ascii="Calibri" w:hAnsi="Calibri" w:eastAsia="Calibri" w:cs="Calibri"/>
                <w:color w:val="444444"/>
                <w:sz w:val="18"/>
                <w:szCs w:val="18"/>
              </w:rPr>
              <w:t>Analyse complète de votre profil : formation, expérience, secteur, langue, situation familiale. Rapport d'orientation écrit sous 48h. Identification du pays, du programme et du type de permis optimal. AUCUN engagement avant signature du mandat.</w:t>
            </w:r>
          </w:p>
        </w:tc>
      </w:tr>
    </w:tbl>
    <w:p w14:paraId="476E2C7D">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0EE4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4B66639E">
            <w:pPr>
              <w:spacing w:before="0" w:after="20"/>
              <w:jc w:val="center"/>
            </w:pPr>
            <w:r>
              <w:rPr>
                <w:rFonts w:ascii="Calibri" w:hAnsi="Calibri" w:eastAsia="Calibri" w:cs="Calibri"/>
                <w:b/>
                <w:bCs/>
                <w:color w:val="FFFFFF"/>
                <w:sz w:val="13"/>
                <w:szCs w:val="13"/>
              </w:rPr>
              <w:t>ÉTAPE</w:t>
            </w:r>
          </w:p>
          <w:p w14:paraId="5C444D07">
            <w:pPr>
              <w:spacing w:before="0" w:after="0"/>
              <w:jc w:val="center"/>
            </w:pPr>
            <w:r>
              <w:rPr>
                <w:rFonts w:ascii="Calibri" w:hAnsi="Calibri" w:eastAsia="Calibri" w:cs="Calibri"/>
                <w:b/>
                <w:bCs/>
                <w:color w:val="00AEEF"/>
                <w:sz w:val="32"/>
                <w:szCs w:val="32"/>
              </w:rPr>
              <w:t>02</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276F8979">
            <w:pPr>
              <w:spacing w:before="0" w:after="40"/>
            </w:pPr>
            <w:r>
              <w:rPr>
                <w:rFonts w:ascii="Calibri" w:hAnsi="Calibri" w:eastAsia="Calibri" w:cs="Calibri"/>
                <w:b/>
                <w:bCs/>
                <w:color w:val="1B3A6B"/>
                <w:sz w:val="21"/>
                <w:szCs w:val="21"/>
              </w:rPr>
              <w:t>SIGNATURE DU MANDAT &amp; OUVERTURE DOSSIER</w:t>
            </w:r>
          </w:p>
          <w:p w14:paraId="6DD3D3AE">
            <w:pPr>
              <w:spacing w:before="0" w:after="0"/>
            </w:pPr>
            <w:r>
              <w:rPr>
                <w:rFonts w:ascii="Calibri" w:hAnsi="Calibri" w:eastAsia="Calibri" w:cs="Calibri"/>
                <w:color w:val="444444"/>
                <w:sz w:val="18"/>
                <w:szCs w:val="18"/>
              </w:rPr>
              <w:t>Signature du contrat de représentation entre vous et 3M Travel &amp; Services SARL. Règlement des frais d'ouverture (65 000 FCFA non remboursables). Attribution d'un conseiller dédié à votre dossier. Création de votre profil candidat complet.</w:t>
            </w:r>
          </w:p>
        </w:tc>
      </w:tr>
    </w:tbl>
    <w:p w14:paraId="1C4A56A7">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0E10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5F2C8C01">
            <w:pPr>
              <w:spacing w:before="0" w:after="20"/>
              <w:jc w:val="center"/>
            </w:pPr>
            <w:r>
              <w:rPr>
                <w:rFonts w:ascii="Calibri" w:hAnsi="Calibri" w:eastAsia="Calibri" w:cs="Calibri"/>
                <w:b/>
                <w:bCs/>
                <w:color w:val="FFFFFF"/>
                <w:sz w:val="13"/>
                <w:szCs w:val="13"/>
              </w:rPr>
              <w:t>ÉTAPE</w:t>
            </w:r>
          </w:p>
          <w:p w14:paraId="043F16D0">
            <w:pPr>
              <w:spacing w:before="0" w:after="0"/>
              <w:jc w:val="center"/>
            </w:pPr>
            <w:r>
              <w:rPr>
                <w:rFonts w:ascii="Calibri" w:hAnsi="Calibri" w:eastAsia="Calibri" w:cs="Calibri"/>
                <w:b/>
                <w:bCs/>
                <w:color w:val="00AEEF"/>
                <w:sz w:val="32"/>
                <w:szCs w:val="32"/>
              </w:rPr>
              <w:t>03</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47E0A9A3">
            <w:pPr>
              <w:spacing w:before="0" w:after="40"/>
            </w:pPr>
            <w:r>
              <w:rPr>
                <w:rFonts w:ascii="Calibri" w:hAnsi="Calibri" w:eastAsia="Calibri" w:cs="Calibri"/>
                <w:b/>
                <w:bCs/>
                <w:color w:val="1B3A6B"/>
                <w:sz w:val="21"/>
                <w:szCs w:val="21"/>
              </w:rPr>
              <w:t>CONSTITUTION &amp; MISE EN CONFORMITÉ DU DOSSIER</w:t>
            </w:r>
          </w:p>
          <w:p w14:paraId="10C2A54C">
            <w:pPr>
              <w:spacing w:before="0" w:after="0"/>
            </w:pPr>
            <w:r>
              <w:rPr>
                <w:rFonts w:ascii="Calibri" w:hAnsi="Calibri" w:eastAsia="Calibri" w:cs="Calibri"/>
                <w:color w:val="444444"/>
                <w:sz w:val="18"/>
                <w:szCs w:val="18"/>
              </w:rPr>
              <w:t>Réécriture de votre CV au format Europass bilingue. Rédaction de votre lettre de motivation personnalisée. Traduction assermentée et légalisation de vos diplômes. Obtention de l'apostille sur le casier judiciaire. Vérification en 27 points de chaque document.</w:t>
            </w:r>
          </w:p>
        </w:tc>
      </w:tr>
    </w:tbl>
    <w:p w14:paraId="337F3A54">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3157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3AC781AB">
            <w:pPr>
              <w:spacing w:before="0" w:after="20"/>
              <w:jc w:val="center"/>
            </w:pPr>
            <w:r>
              <w:rPr>
                <w:rFonts w:ascii="Calibri" w:hAnsi="Calibri" w:eastAsia="Calibri" w:cs="Calibri"/>
                <w:b/>
                <w:bCs/>
                <w:color w:val="FFFFFF"/>
                <w:sz w:val="13"/>
                <w:szCs w:val="13"/>
              </w:rPr>
              <w:t>ÉTAPE</w:t>
            </w:r>
          </w:p>
          <w:p w14:paraId="294DB777">
            <w:pPr>
              <w:spacing w:before="0" w:after="0"/>
              <w:jc w:val="center"/>
            </w:pPr>
            <w:r>
              <w:rPr>
                <w:rFonts w:ascii="Calibri" w:hAnsi="Calibri" w:eastAsia="Calibri" w:cs="Calibri"/>
                <w:b/>
                <w:bCs/>
                <w:color w:val="00AEEF"/>
                <w:sz w:val="32"/>
                <w:szCs w:val="32"/>
              </w:rPr>
              <w:t>04</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4A89D592">
            <w:pPr>
              <w:spacing w:before="0" w:after="40"/>
            </w:pPr>
            <w:r>
              <w:rPr>
                <w:rFonts w:ascii="Calibri" w:hAnsi="Calibri" w:eastAsia="Calibri" w:cs="Calibri"/>
                <w:b/>
                <w:bCs/>
                <w:color w:val="1B3A6B"/>
                <w:sz w:val="21"/>
                <w:szCs w:val="21"/>
              </w:rPr>
              <w:t>RECHERCHE D'EMPLOYEUR &amp; OBTENTION DU CONTRAT</w:t>
            </w:r>
          </w:p>
          <w:p w14:paraId="2E74E0C4">
            <w:pPr>
              <w:spacing w:before="0" w:after="0"/>
            </w:pPr>
            <w:r>
              <w:rPr>
                <w:rFonts w:ascii="Calibri" w:hAnsi="Calibri" w:eastAsia="Calibri" w:cs="Calibri"/>
                <w:color w:val="444444"/>
                <w:sz w:val="18"/>
                <w:szCs w:val="18"/>
              </w:rPr>
              <w:t>Mise en relation avec notre réseau d'employeurs partenaires vérifiés. Présentation de votre profil candidat. Validation de chaque contrat selon les conventions collectives du pays cible. Délai : 2 à 8 semaines selon secteur. Aucun contrat fantôme dans notre réseau.</w:t>
            </w:r>
          </w:p>
        </w:tc>
      </w:tr>
    </w:tbl>
    <w:p w14:paraId="533278EA">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4EC5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0E62B158">
            <w:pPr>
              <w:spacing w:before="0" w:after="20"/>
              <w:jc w:val="center"/>
            </w:pPr>
            <w:r>
              <w:rPr>
                <w:rFonts w:ascii="Calibri" w:hAnsi="Calibri" w:eastAsia="Calibri" w:cs="Calibri"/>
                <w:b/>
                <w:bCs/>
                <w:color w:val="FFFFFF"/>
                <w:sz w:val="13"/>
                <w:szCs w:val="13"/>
              </w:rPr>
              <w:t>ÉTAPE</w:t>
            </w:r>
          </w:p>
          <w:p w14:paraId="2820F7BF">
            <w:pPr>
              <w:spacing w:before="0" w:after="0"/>
              <w:jc w:val="center"/>
            </w:pPr>
            <w:r>
              <w:rPr>
                <w:rFonts w:ascii="Calibri" w:hAnsi="Calibri" w:eastAsia="Calibri" w:cs="Calibri"/>
                <w:b/>
                <w:bCs/>
                <w:color w:val="00AEEF"/>
                <w:sz w:val="32"/>
                <w:szCs w:val="32"/>
              </w:rPr>
              <w:t>05</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2EAF7DED">
            <w:pPr>
              <w:spacing w:before="0" w:after="40"/>
            </w:pPr>
            <w:r>
              <w:rPr>
                <w:rFonts w:ascii="Calibri" w:hAnsi="Calibri" w:eastAsia="Calibri" w:cs="Calibri"/>
                <w:b/>
                <w:bCs/>
                <w:color w:val="1B3A6B"/>
                <w:sz w:val="21"/>
                <w:szCs w:val="21"/>
              </w:rPr>
              <w:t>DEMANDE D'AUTORISATION DE TRAVAIL / PERMIS</w:t>
            </w:r>
          </w:p>
          <w:p w14:paraId="308D4556">
            <w:pPr>
              <w:spacing w:before="0" w:after="0"/>
            </w:pPr>
            <w:r>
              <w:rPr>
                <w:rFonts w:ascii="Calibri" w:hAnsi="Calibri" w:eastAsia="Calibri" w:cs="Calibri"/>
                <w:color w:val="444444"/>
                <w:sz w:val="18"/>
                <w:szCs w:val="18"/>
              </w:rPr>
              <w:t>Dépôt du dossier complet auprès des autorités compétentes du pays cible. Coordination en temps réel avec les services d'immigration. Réponse aux demandes de documents supplémentaires. Délai : 2 à 12 semaines selon pays. Suivi WhatsApp à chaque étape.</w:t>
            </w:r>
          </w:p>
        </w:tc>
      </w:tr>
    </w:tbl>
    <w:p w14:paraId="37EAC2C1">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7812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113B5CFB">
            <w:pPr>
              <w:spacing w:before="0" w:after="20"/>
              <w:jc w:val="center"/>
            </w:pPr>
            <w:r>
              <w:rPr>
                <w:rFonts w:ascii="Calibri" w:hAnsi="Calibri" w:eastAsia="Calibri" w:cs="Calibri"/>
                <w:b/>
                <w:bCs/>
                <w:color w:val="FFFFFF"/>
                <w:sz w:val="13"/>
                <w:szCs w:val="13"/>
              </w:rPr>
              <w:t>ÉTAPE</w:t>
            </w:r>
          </w:p>
          <w:p w14:paraId="79F565B6">
            <w:pPr>
              <w:spacing w:before="0" w:after="0"/>
              <w:jc w:val="center"/>
            </w:pPr>
            <w:r>
              <w:rPr>
                <w:rFonts w:ascii="Calibri" w:hAnsi="Calibri" w:eastAsia="Calibri" w:cs="Calibri"/>
                <w:b/>
                <w:bCs/>
                <w:color w:val="00AEEF"/>
                <w:sz w:val="32"/>
                <w:szCs w:val="32"/>
              </w:rPr>
              <w:t>06</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5A4235DD">
            <w:pPr>
              <w:spacing w:before="0" w:after="40"/>
            </w:pPr>
            <w:r>
              <w:rPr>
                <w:rFonts w:ascii="Calibri" w:hAnsi="Calibri" w:eastAsia="Calibri" w:cs="Calibri"/>
                <w:b/>
                <w:bCs/>
                <w:color w:val="1B3A6B"/>
                <w:sz w:val="21"/>
                <w:szCs w:val="21"/>
              </w:rPr>
              <w:t>DÉPÔT DU VISA À L'AMBASSADE</w:t>
            </w:r>
          </w:p>
          <w:p w14:paraId="13CB46B5">
            <w:pPr>
              <w:spacing w:before="0" w:after="0"/>
            </w:pPr>
            <w:r>
              <w:rPr>
                <w:rFonts w:ascii="Calibri" w:hAnsi="Calibri" w:eastAsia="Calibri" w:cs="Calibri"/>
                <w:color w:val="444444"/>
                <w:sz w:val="18"/>
                <w:szCs w:val="18"/>
              </w:rPr>
              <w:t>Constitution du dossier visa D long séjour travail. Dépôt à l'ambassade compétente à Yaoundé (TLS Contact, VFS Global ou ambassade directe). Simulation d'entretien consulaire. Vérification cohérence complète du dossier avant dépôt. Délai : 15 à 60 jours.</w:t>
            </w:r>
          </w:p>
        </w:tc>
      </w:tr>
    </w:tbl>
    <w:p w14:paraId="7449803B">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60FE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59B959A3">
            <w:pPr>
              <w:spacing w:before="0" w:after="20"/>
              <w:jc w:val="center"/>
            </w:pPr>
            <w:r>
              <w:rPr>
                <w:rFonts w:ascii="Calibri" w:hAnsi="Calibri" w:eastAsia="Calibri" w:cs="Calibri"/>
                <w:b/>
                <w:bCs/>
                <w:color w:val="FFFFFF"/>
                <w:sz w:val="13"/>
                <w:szCs w:val="13"/>
              </w:rPr>
              <w:t>ÉTAPE</w:t>
            </w:r>
          </w:p>
          <w:p w14:paraId="2E031662">
            <w:pPr>
              <w:spacing w:before="0" w:after="0"/>
              <w:jc w:val="center"/>
            </w:pPr>
            <w:r>
              <w:rPr>
                <w:rFonts w:ascii="Calibri" w:hAnsi="Calibri" w:eastAsia="Calibri" w:cs="Calibri"/>
                <w:b/>
                <w:bCs/>
                <w:color w:val="00AEEF"/>
                <w:sz w:val="32"/>
                <w:szCs w:val="32"/>
              </w:rPr>
              <w:t>07</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5AE4ABD6">
            <w:pPr>
              <w:spacing w:before="0" w:after="40"/>
            </w:pPr>
            <w:r>
              <w:rPr>
                <w:rFonts w:ascii="Calibri" w:hAnsi="Calibri" w:eastAsia="Calibri" w:cs="Calibri"/>
                <w:b/>
                <w:bCs/>
                <w:color w:val="1B3A6B"/>
                <w:sz w:val="21"/>
                <w:szCs w:val="21"/>
              </w:rPr>
              <w:t>PRÉPARATION AU DÉPART &amp; LOGISTIQUE</w:t>
            </w:r>
          </w:p>
          <w:p w14:paraId="425D4765">
            <w:pPr>
              <w:spacing w:before="0" w:after="0"/>
            </w:pPr>
            <w:r>
              <w:rPr>
                <w:rFonts w:ascii="Calibri" w:hAnsi="Calibri" w:eastAsia="Calibri" w:cs="Calibri"/>
                <w:color w:val="444444"/>
                <w:sz w:val="18"/>
                <w:szCs w:val="18"/>
              </w:rPr>
              <w:t>Guide d'arrivée personnalisé selon pays et ville. Conseils logement, transport, SIM, assurance, ouverture compte bancaire. Coordination avec l'employeur pour la date d'arrivée. Assistance billet d'avion. Brief complet avant le départ. 3M Travel disponible sur WhatsApp.</w:t>
            </w:r>
          </w:p>
        </w:tc>
      </w:tr>
    </w:tbl>
    <w:p w14:paraId="23687CD2">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8660"/>
      </w:tblGrid>
      <w:tr w14:paraId="4359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nil"/>
              <w:left w:val="nil"/>
              <w:bottom w:val="nil"/>
              <w:right w:val="nil"/>
            </w:tcBorders>
            <w:shd w:val="clear" w:color="auto" w:fill="1B3A6B"/>
            <w:tcMar>
              <w:top w:w="120" w:type="dxa"/>
              <w:left w:w="80" w:type="dxa"/>
              <w:bottom w:w="120" w:type="dxa"/>
              <w:right w:w="80" w:type="dxa"/>
            </w:tcMar>
            <w:vAlign w:val="center"/>
          </w:tcPr>
          <w:p w14:paraId="5755645F">
            <w:pPr>
              <w:spacing w:before="0" w:after="20"/>
              <w:jc w:val="center"/>
            </w:pPr>
            <w:r>
              <w:rPr>
                <w:rFonts w:ascii="Calibri" w:hAnsi="Calibri" w:eastAsia="Calibri" w:cs="Calibri"/>
                <w:b/>
                <w:bCs/>
                <w:color w:val="FFFFFF"/>
                <w:sz w:val="13"/>
                <w:szCs w:val="13"/>
              </w:rPr>
              <w:t>ÉTAPE</w:t>
            </w:r>
          </w:p>
          <w:p w14:paraId="3F816AD3">
            <w:pPr>
              <w:spacing w:before="0" w:after="0"/>
              <w:jc w:val="center"/>
            </w:pPr>
            <w:r>
              <w:rPr>
                <w:rFonts w:ascii="Calibri" w:hAnsi="Calibri" w:eastAsia="Calibri" w:cs="Calibri"/>
                <w:b/>
                <w:bCs/>
                <w:color w:val="00AEEF"/>
                <w:sz w:val="32"/>
                <w:szCs w:val="32"/>
              </w:rPr>
              <w:t>08</w:t>
            </w:r>
          </w:p>
        </w:tc>
        <w:tc>
          <w:tcPr>
            <w:tcW w:w="8660" w:type="dxa"/>
            <w:tcBorders>
              <w:top w:val="single" w:color="D0D8E8" w:sz="6" w:space="0"/>
              <w:left w:val="single" w:color="D0D8E8" w:sz="6" w:space="0"/>
              <w:bottom w:val="single" w:color="D0D8E8" w:sz="6" w:space="0"/>
              <w:right w:val="single" w:color="D0D8E8" w:sz="6" w:space="0"/>
            </w:tcBorders>
            <w:shd w:val="clear" w:color="auto" w:fill="F4F6FB"/>
            <w:tcMar>
              <w:top w:w="120" w:type="dxa"/>
              <w:left w:w="200" w:type="dxa"/>
              <w:bottom w:w="120" w:type="dxa"/>
              <w:right w:w="160" w:type="dxa"/>
            </w:tcMar>
          </w:tcPr>
          <w:p w14:paraId="34CB8B7C">
            <w:pPr>
              <w:spacing w:before="0" w:after="40"/>
            </w:pPr>
            <w:r>
              <w:rPr>
                <w:rFonts w:ascii="Calibri" w:hAnsi="Calibri" w:eastAsia="Calibri" w:cs="Calibri"/>
                <w:b/>
                <w:bCs/>
                <w:color w:val="1B3A6B"/>
                <w:sz w:val="21"/>
                <w:szCs w:val="21"/>
              </w:rPr>
              <w:t>SUIVI POST-ARRIVÉE &amp; INTÉGRATION</w:t>
            </w:r>
          </w:p>
          <w:p w14:paraId="6E476806">
            <w:pPr>
              <w:spacing w:before="0" w:after="0"/>
            </w:pPr>
            <w:r>
              <w:rPr>
                <w:rFonts w:ascii="Calibri" w:hAnsi="Calibri" w:eastAsia="Calibri" w:cs="Calibri"/>
                <w:color w:val="444444"/>
                <w:sz w:val="18"/>
                <w:szCs w:val="18"/>
              </w:rPr>
              <w:t>Accompagnement inscription commune, sécurité sociale, titre de séjour. Mise en relation avec la diaspora camerounaise locale. Conseils pour le renouvellement du titre de séjour (2-3 mois avant expiration). Suivi pendant les 30 premiers jours sur place.</w:t>
            </w:r>
          </w:p>
        </w:tc>
      </w:tr>
    </w:tbl>
    <w:p w14:paraId="1D44E4C1">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
        <w:gridCol w:w="9240"/>
      </w:tblGrid>
      <w:tr w14:paraId="2AB7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 w:type="dxa"/>
            <w:tcBorders>
              <w:top w:val="nil"/>
              <w:left w:val="nil"/>
              <w:bottom w:val="nil"/>
              <w:right w:val="nil"/>
            </w:tcBorders>
            <w:shd w:val="clear" w:color="auto" w:fill="006400"/>
            <w:tcMar>
              <w:top w:w="80" w:type="dxa"/>
              <w:left w:w="0" w:type="dxa"/>
              <w:bottom w:w="80" w:type="dxa"/>
              <w:right w:w="0" w:type="dxa"/>
            </w:tcMar>
          </w:tcPr>
          <w:p w14:paraId="2476606D">
            <w:pPr>
              <w:spacing w:before="80" w:after="80"/>
            </w:pPr>
          </w:p>
        </w:tc>
        <w:tc>
          <w:tcPr>
            <w:tcW w:w="9240" w:type="dxa"/>
            <w:tcBorders>
              <w:top w:val="single" w:color="006400" w:sz="6" w:space="0"/>
              <w:left w:val="nil"/>
              <w:bottom w:val="single" w:color="006400" w:sz="6" w:space="0"/>
              <w:right w:val="single" w:color="006400" w:sz="6" w:space="0"/>
            </w:tcBorders>
            <w:shd w:val="clear" w:color="auto" w:fill="E8F5E9"/>
            <w:tcMar>
              <w:top w:w="100" w:type="dxa"/>
              <w:left w:w="200" w:type="dxa"/>
              <w:bottom w:w="100" w:type="dxa"/>
              <w:right w:w="140" w:type="dxa"/>
            </w:tcMar>
          </w:tcPr>
          <w:p w14:paraId="6D01F49E">
            <w:pPr>
              <w:spacing w:before="0" w:after="0"/>
            </w:pPr>
            <w:r>
              <w:rPr>
                <w:rFonts w:ascii="Calibri" w:hAnsi="Calibri" w:eastAsia="Calibri" w:cs="Calibri"/>
                <w:color w:val="1A1A2E"/>
                <w:sz w:val="18"/>
                <w:szCs w:val="18"/>
              </w:rPr>
              <w:t>✅  CONSULTATION INITIALE GRATUITE &amp; SANS ENGAGEMENT — Analysez votre éligibilité avant tout engagement financier. Contactez-nous sur WhatsApp : +237 698 104 832</w:t>
            </w:r>
          </w:p>
        </w:tc>
      </w:tr>
    </w:tbl>
    <w:p w14:paraId="2F57E2BD">
      <w:r>
        <w:br w:type="page"/>
      </w:r>
    </w:p>
    <w:p w14:paraId="4962162D">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HONORAIRES &amp; MODALITÉS DE PAIEMENT</w:t>
      </w:r>
    </w:p>
    <w:p w14:paraId="31320027">
      <w:pPr>
        <w:spacing w:before="80" w:after="80"/>
      </w:pPr>
      <w:r>
        <w:rPr>
          <w:rFonts w:ascii="Calibri" w:hAnsi="Calibri" w:eastAsia="Calibri" w:cs="Calibri"/>
          <w:b w:val="0"/>
          <w:bCs w:val="0"/>
          <w:i w:val="0"/>
          <w:iCs w:val="0"/>
          <w:color w:val="555555"/>
          <w:sz w:val="19"/>
          <w:szCs w:val="19"/>
        </w:rPr>
        <w:t>Nos honoraires couvrent l'intégralité de l'accompagnement de A à Z. Transparence totale garantie — aucun frais caché.</w:t>
      </w:r>
    </w:p>
    <w:p w14:paraId="08E9FD70">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000"/>
        <w:gridCol w:w="1600"/>
        <w:gridCol w:w="3760"/>
      </w:tblGrid>
      <w:tr w14:paraId="2E73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2F39018E">
            <w:pPr>
              <w:spacing w:before="0" w:after="0"/>
              <w:jc w:val="left"/>
            </w:pPr>
            <w:r>
              <w:rPr>
                <w:rFonts w:ascii="Calibri" w:hAnsi="Calibri" w:eastAsia="Calibri" w:cs="Calibri"/>
                <w:b/>
                <w:bCs/>
                <w:i w:val="0"/>
                <w:iCs w:val="0"/>
                <w:color w:val="FFFFFF"/>
                <w:sz w:val="18"/>
                <w:szCs w:val="18"/>
              </w:rPr>
              <w:t>PRESTATION INCLUSE</w:t>
            </w:r>
          </w:p>
        </w:tc>
        <w:tc>
          <w:tcPr>
            <w:tcW w:w="16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364E6D94">
            <w:pPr>
              <w:spacing w:before="0" w:after="0"/>
              <w:jc w:val="center"/>
            </w:pPr>
            <w:r>
              <w:rPr>
                <w:rFonts w:ascii="Calibri" w:hAnsi="Calibri" w:eastAsia="Calibri" w:cs="Calibri"/>
                <w:b/>
                <w:bCs/>
                <w:i w:val="0"/>
                <w:iCs w:val="0"/>
                <w:color w:val="FFFFFF"/>
                <w:sz w:val="18"/>
                <w:szCs w:val="18"/>
              </w:rPr>
              <w:t>STATUT</w:t>
            </w:r>
          </w:p>
        </w:tc>
        <w:tc>
          <w:tcPr>
            <w:tcW w:w="376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4DF020E5">
            <w:pPr>
              <w:spacing w:before="0" w:after="0"/>
              <w:jc w:val="left"/>
            </w:pPr>
            <w:r>
              <w:rPr>
                <w:rFonts w:ascii="Calibri" w:hAnsi="Calibri" w:eastAsia="Calibri" w:cs="Calibri"/>
                <w:b/>
                <w:bCs/>
                <w:i w:val="0"/>
                <w:iCs w:val="0"/>
                <w:color w:val="FFFFFF"/>
                <w:sz w:val="18"/>
                <w:szCs w:val="18"/>
              </w:rPr>
              <w:t>DÉTAIL</w:t>
            </w:r>
          </w:p>
        </w:tc>
      </w:tr>
      <w:tr w14:paraId="39D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1C3B9DC">
            <w:pPr>
              <w:spacing w:before="0" w:after="0"/>
              <w:jc w:val="left"/>
            </w:pPr>
            <w:r>
              <w:rPr>
                <w:rFonts w:ascii="Calibri" w:hAnsi="Calibri" w:eastAsia="Calibri" w:cs="Calibri"/>
                <w:b w:val="0"/>
                <w:bCs w:val="0"/>
                <w:i w:val="0"/>
                <w:iCs w:val="0"/>
                <w:color w:val="1A1A2E"/>
                <w:sz w:val="17"/>
                <w:szCs w:val="17"/>
              </w:rPr>
              <w:t>Consultation initiale + rapport d'orientation</w:t>
            </w:r>
          </w:p>
        </w:tc>
        <w:tc>
          <w:tcPr>
            <w:tcW w:w="1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0C3BB6A">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66BD1A5">
            <w:pPr>
              <w:spacing w:before="0" w:after="0"/>
              <w:jc w:val="left"/>
            </w:pPr>
            <w:r>
              <w:rPr>
                <w:rFonts w:ascii="Calibri" w:hAnsi="Calibri" w:eastAsia="Calibri" w:cs="Calibri"/>
                <w:b w:val="0"/>
                <w:bCs w:val="0"/>
                <w:i/>
                <w:iCs/>
                <w:color w:val="1A1A2E"/>
                <w:sz w:val="16"/>
                <w:szCs w:val="16"/>
              </w:rPr>
              <w:t>Gratuite, sans engagement</w:t>
            </w:r>
          </w:p>
        </w:tc>
      </w:tr>
      <w:tr w14:paraId="1EA0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9DBF324">
            <w:pPr>
              <w:spacing w:before="0" w:after="0"/>
              <w:jc w:val="left"/>
            </w:pPr>
            <w:r>
              <w:rPr>
                <w:rFonts w:ascii="Calibri" w:hAnsi="Calibri" w:eastAsia="Calibri" w:cs="Calibri"/>
                <w:b w:val="0"/>
                <w:bCs w:val="0"/>
                <w:i w:val="0"/>
                <w:iCs w:val="0"/>
                <w:color w:val="1A1A2E"/>
                <w:sz w:val="17"/>
                <w:szCs w:val="17"/>
              </w:rPr>
              <w:t>Analyse profil &amp; identification programme</w:t>
            </w:r>
          </w:p>
        </w:tc>
        <w:tc>
          <w:tcPr>
            <w:tcW w:w="1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535121FE">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6A991F3">
            <w:pPr>
              <w:spacing w:before="0" w:after="0"/>
              <w:jc w:val="left"/>
            </w:pPr>
            <w:r>
              <w:rPr>
                <w:rFonts w:ascii="Calibri" w:hAnsi="Calibri" w:eastAsia="Calibri" w:cs="Calibri"/>
                <w:b w:val="0"/>
                <w:bCs w:val="0"/>
                <w:i/>
                <w:iCs/>
                <w:color w:val="1A1A2E"/>
                <w:sz w:val="16"/>
                <w:szCs w:val="16"/>
              </w:rPr>
              <w:t>Rapport écrit sous 48h</w:t>
            </w:r>
          </w:p>
        </w:tc>
      </w:tr>
      <w:tr w14:paraId="4846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E60A342">
            <w:pPr>
              <w:spacing w:before="0" w:after="0"/>
              <w:jc w:val="left"/>
            </w:pPr>
            <w:r>
              <w:rPr>
                <w:rFonts w:ascii="Calibri" w:hAnsi="Calibri" w:eastAsia="Calibri" w:cs="Calibri"/>
                <w:b w:val="0"/>
                <w:bCs w:val="0"/>
                <w:i w:val="0"/>
                <w:iCs w:val="0"/>
                <w:color w:val="1A1A2E"/>
                <w:sz w:val="17"/>
                <w:szCs w:val="17"/>
              </w:rPr>
              <w:t>CV Europass bilingue + lettre de motivation</w:t>
            </w:r>
          </w:p>
        </w:tc>
        <w:tc>
          <w:tcPr>
            <w:tcW w:w="1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6C26C20">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CE3DBFC">
            <w:pPr>
              <w:spacing w:before="0" w:after="0"/>
              <w:jc w:val="left"/>
            </w:pPr>
            <w:r>
              <w:rPr>
                <w:rFonts w:ascii="Calibri" w:hAnsi="Calibri" w:eastAsia="Calibri" w:cs="Calibri"/>
                <w:b w:val="0"/>
                <w:bCs w:val="0"/>
                <w:i/>
                <w:iCs/>
                <w:color w:val="1A1A2E"/>
                <w:sz w:val="16"/>
                <w:szCs w:val="16"/>
              </w:rPr>
              <w:t>Réécriture professionnelle standard européen</w:t>
            </w:r>
          </w:p>
        </w:tc>
      </w:tr>
      <w:tr w14:paraId="40F5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158053F">
            <w:pPr>
              <w:spacing w:before="0" w:after="0"/>
              <w:jc w:val="left"/>
            </w:pPr>
            <w:r>
              <w:rPr>
                <w:rFonts w:ascii="Calibri" w:hAnsi="Calibri" w:eastAsia="Calibri" w:cs="Calibri"/>
                <w:b w:val="0"/>
                <w:bCs w:val="0"/>
                <w:i w:val="0"/>
                <w:iCs w:val="0"/>
                <w:color w:val="1A1A2E"/>
                <w:sz w:val="17"/>
                <w:szCs w:val="17"/>
              </w:rPr>
              <w:t>Recherche employeur + validation contrat</w:t>
            </w:r>
          </w:p>
        </w:tc>
        <w:tc>
          <w:tcPr>
            <w:tcW w:w="1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6BF09878">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7FD5821C">
            <w:pPr>
              <w:spacing w:before="0" w:after="0"/>
              <w:jc w:val="left"/>
            </w:pPr>
            <w:r>
              <w:rPr>
                <w:rFonts w:ascii="Calibri" w:hAnsi="Calibri" w:eastAsia="Calibri" w:cs="Calibri"/>
                <w:b w:val="0"/>
                <w:bCs w:val="0"/>
                <w:i/>
                <w:iCs/>
                <w:color w:val="1A1A2E"/>
                <w:sz w:val="16"/>
                <w:szCs w:val="16"/>
              </w:rPr>
              <w:t>Réseau partenaires vérifiés</w:t>
            </w:r>
          </w:p>
        </w:tc>
      </w:tr>
      <w:tr w14:paraId="0C14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BBCFDFB">
            <w:pPr>
              <w:spacing w:before="0" w:after="0"/>
              <w:jc w:val="left"/>
            </w:pPr>
            <w:r>
              <w:rPr>
                <w:rFonts w:ascii="Calibri" w:hAnsi="Calibri" w:eastAsia="Calibri" w:cs="Calibri"/>
                <w:b w:val="0"/>
                <w:bCs w:val="0"/>
                <w:i w:val="0"/>
                <w:iCs w:val="0"/>
                <w:color w:val="1A1A2E"/>
                <w:sz w:val="17"/>
                <w:szCs w:val="17"/>
              </w:rPr>
              <w:t>Suivi procédure &amp; coordination pays cible</w:t>
            </w:r>
          </w:p>
        </w:tc>
        <w:tc>
          <w:tcPr>
            <w:tcW w:w="1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3831B71">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1B8E935">
            <w:pPr>
              <w:spacing w:before="0" w:after="0"/>
              <w:jc w:val="left"/>
            </w:pPr>
            <w:r>
              <w:rPr>
                <w:rFonts w:ascii="Calibri" w:hAnsi="Calibri" w:eastAsia="Calibri" w:cs="Calibri"/>
                <w:b w:val="0"/>
                <w:bCs w:val="0"/>
                <w:i/>
                <w:iCs/>
                <w:color w:val="1A1A2E"/>
                <w:sz w:val="16"/>
                <w:szCs w:val="16"/>
              </w:rPr>
              <w:t>Coordination autorités + WhatsApp en temps réel</w:t>
            </w:r>
          </w:p>
        </w:tc>
      </w:tr>
      <w:tr w14:paraId="43A1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4D795A7B">
            <w:pPr>
              <w:spacing w:before="0" w:after="0"/>
              <w:jc w:val="left"/>
            </w:pPr>
            <w:r>
              <w:rPr>
                <w:rFonts w:ascii="Calibri" w:hAnsi="Calibri" w:eastAsia="Calibri" w:cs="Calibri"/>
                <w:b w:val="0"/>
                <w:bCs w:val="0"/>
                <w:i w:val="0"/>
                <w:iCs w:val="0"/>
                <w:color w:val="1A1A2E"/>
                <w:sz w:val="17"/>
                <w:szCs w:val="17"/>
              </w:rPr>
              <w:t>Brief pré-départ + guide d'arrivée personnalisé</w:t>
            </w:r>
          </w:p>
        </w:tc>
        <w:tc>
          <w:tcPr>
            <w:tcW w:w="1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23969A02">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3A47137F">
            <w:pPr>
              <w:spacing w:before="0" w:after="0"/>
              <w:jc w:val="left"/>
            </w:pPr>
            <w:r>
              <w:rPr>
                <w:rFonts w:ascii="Calibri" w:hAnsi="Calibri" w:eastAsia="Calibri" w:cs="Calibri"/>
                <w:b w:val="0"/>
                <w:bCs w:val="0"/>
                <w:i/>
                <w:iCs/>
                <w:color w:val="1A1A2E"/>
                <w:sz w:val="16"/>
                <w:szCs w:val="16"/>
              </w:rPr>
              <w:t>Préparation complète avant le voyage</w:t>
            </w:r>
          </w:p>
        </w:tc>
      </w:tr>
      <w:tr w14:paraId="0C3D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D1D4D6C">
            <w:pPr>
              <w:spacing w:before="0" w:after="0"/>
              <w:jc w:val="left"/>
            </w:pPr>
            <w:r>
              <w:rPr>
                <w:rFonts w:ascii="Calibri" w:hAnsi="Calibri" w:eastAsia="Calibri" w:cs="Calibri"/>
                <w:b w:val="0"/>
                <w:bCs w:val="0"/>
                <w:i w:val="0"/>
                <w:iCs w:val="0"/>
                <w:color w:val="1A1A2E"/>
                <w:sz w:val="17"/>
                <w:szCs w:val="17"/>
              </w:rPr>
              <w:t>Suivi post-arrivée (30 premiers jours)</w:t>
            </w:r>
          </w:p>
        </w:tc>
        <w:tc>
          <w:tcPr>
            <w:tcW w:w="1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57D2305E">
            <w:pPr>
              <w:spacing w:before="0" w:after="0"/>
              <w:jc w:val="center"/>
            </w:pPr>
            <w:r>
              <w:rPr>
                <w:rFonts w:ascii="Calibri" w:hAnsi="Calibri" w:eastAsia="Calibri" w:cs="Calibri"/>
                <w:b/>
                <w:bCs/>
                <w:i w:val="0"/>
                <w:iCs w:val="0"/>
                <w:color w:val="006400"/>
                <w:sz w:val="17"/>
                <w:szCs w:val="17"/>
              </w:rPr>
              <w:t>✅ INCLUS</w:t>
            </w:r>
          </w:p>
        </w:tc>
        <w:tc>
          <w:tcPr>
            <w:tcW w:w="3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222747FB">
            <w:pPr>
              <w:spacing w:before="0" w:after="0"/>
              <w:jc w:val="left"/>
            </w:pPr>
            <w:r>
              <w:rPr>
                <w:rFonts w:ascii="Calibri" w:hAnsi="Calibri" w:eastAsia="Calibri" w:cs="Calibri"/>
                <w:b w:val="0"/>
                <w:bCs w:val="0"/>
                <w:i/>
                <w:iCs/>
                <w:color w:val="1A1A2E"/>
                <w:sz w:val="16"/>
                <w:szCs w:val="16"/>
              </w:rPr>
              <w:t>Accompagnement intégration sur place</w:t>
            </w:r>
          </w:p>
        </w:tc>
      </w:tr>
    </w:tbl>
    <w:p w14:paraId="6AFDE001">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20"/>
        <w:gridCol w:w="3120"/>
        <w:gridCol w:w="3120"/>
      </w:tblGrid>
      <w:tr w14:paraId="002D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20" w:type="dxa"/>
            <w:tcBorders>
              <w:top w:val="nil"/>
              <w:left w:val="nil"/>
              <w:bottom w:val="nil"/>
              <w:right w:val="nil"/>
            </w:tcBorders>
            <w:shd w:val="clear" w:color="auto" w:fill="E8F5E9"/>
            <w:tcMar>
              <w:top w:w="160" w:type="dxa"/>
              <w:left w:w="200" w:type="dxa"/>
              <w:bottom w:w="160" w:type="dxa"/>
              <w:right w:w="200" w:type="dxa"/>
            </w:tcMar>
          </w:tcPr>
          <w:p w14:paraId="18513E94">
            <w:pPr>
              <w:spacing w:before="80" w:after="80"/>
            </w:pPr>
            <w:r>
              <w:rPr>
                <w:rFonts w:ascii="Calibri" w:hAnsi="Calibri" w:eastAsia="Calibri" w:cs="Calibri"/>
                <w:b/>
                <w:bCs/>
                <w:i w:val="0"/>
                <w:iCs w:val="0"/>
                <w:color w:val="006400"/>
                <w:sz w:val="20"/>
                <w:szCs w:val="20"/>
              </w:rPr>
              <w:t>OPTION A — COMPTANT</w:t>
            </w:r>
          </w:p>
          <w:p w14:paraId="7AAA3E96">
            <w:pPr>
              <w:spacing w:before="80" w:after="80"/>
            </w:pPr>
            <w:r>
              <w:rPr>
                <w:rFonts w:ascii="Calibri" w:hAnsi="Calibri" w:eastAsia="Calibri" w:cs="Calibri"/>
                <w:b w:val="0"/>
                <w:bCs w:val="0"/>
                <w:i w:val="0"/>
                <w:iCs w:val="0"/>
                <w:color w:val="666666"/>
                <w:sz w:val="16"/>
                <w:szCs w:val="16"/>
              </w:rPr>
              <w:t>0% de majoration</w:t>
            </w:r>
          </w:p>
          <w:p w14:paraId="0FAEDF94">
            <w:pPr>
              <w:spacing w:before="80" w:after="80"/>
            </w:pPr>
            <w:r>
              <w:rPr>
                <w:rFonts w:ascii="Calibri" w:hAnsi="Calibri" w:eastAsia="Calibri" w:cs="Calibri"/>
                <w:b/>
                <w:bCs/>
                <w:color w:val="006400"/>
                <w:sz w:val="36"/>
                <w:szCs w:val="36"/>
              </w:rPr>
              <w:t>2 000 000 F</w:t>
            </w:r>
          </w:p>
          <w:p w14:paraId="5B067E25">
            <w:pPr>
              <w:spacing w:before="80" w:after="80"/>
            </w:pPr>
            <w:r>
              <w:rPr>
                <w:rFonts w:ascii="Calibri" w:hAnsi="Calibri" w:eastAsia="Calibri" w:cs="Calibri"/>
                <w:b w:val="0"/>
                <w:bCs w:val="0"/>
                <w:i w:val="0"/>
                <w:iCs w:val="0"/>
                <w:color w:val="006400"/>
                <w:sz w:val="16"/>
                <w:szCs w:val="16"/>
              </w:rPr>
              <w:t>✔ Meilleur tarif garanti</w:t>
            </w:r>
          </w:p>
          <w:p w14:paraId="18A6973F">
            <w:pPr>
              <w:spacing w:before="80" w:after="80"/>
            </w:pPr>
            <w:r>
              <w:rPr>
                <w:rFonts w:ascii="Calibri" w:hAnsi="Calibri" w:eastAsia="Calibri" w:cs="Calibri"/>
                <w:b w:val="0"/>
                <w:bCs w:val="0"/>
                <w:i w:val="0"/>
                <w:iCs w:val="0"/>
                <w:color w:val="006400"/>
                <w:sz w:val="16"/>
                <w:szCs w:val="16"/>
              </w:rPr>
              <w:t>✔ Traitement prioritaire</w:t>
            </w:r>
          </w:p>
          <w:p w14:paraId="102E1EFC">
            <w:pPr>
              <w:spacing w:before="80" w:after="80"/>
            </w:pPr>
            <w:r>
              <w:rPr>
                <w:rFonts w:ascii="Calibri" w:hAnsi="Calibri" w:eastAsia="Calibri" w:cs="Calibri"/>
                <w:b w:val="0"/>
                <w:bCs w:val="0"/>
                <w:i w:val="0"/>
                <w:iCs w:val="0"/>
                <w:color w:val="006400"/>
                <w:sz w:val="16"/>
                <w:szCs w:val="16"/>
              </w:rPr>
              <w:t>✔ Conseiller dédié immédiat</w:t>
            </w:r>
          </w:p>
        </w:tc>
        <w:tc>
          <w:tcPr>
            <w:tcW w:w="3120" w:type="dxa"/>
            <w:tcBorders>
              <w:top w:val="nil"/>
              <w:left w:val="nil"/>
              <w:bottom w:val="nil"/>
              <w:right w:val="nil"/>
            </w:tcBorders>
            <w:shd w:val="clear" w:color="auto" w:fill="FFF8E7"/>
            <w:tcMar>
              <w:top w:w="160" w:type="dxa"/>
              <w:left w:w="200" w:type="dxa"/>
              <w:bottom w:w="160" w:type="dxa"/>
              <w:right w:w="200" w:type="dxa"/>
            </w:tcMar>
          </w:tcPr>
          <w:p w14:paraId="1E582F20">
            <w:pPr>
              <w:spacing w:before="80" w:after="80"/>
            </w:pPr>
            <w:r>
              <w:rPr>
                <w:rFonts w:ascii="Calibri" w:hAnsi="Calibri" w:eastAsia="Calibri" w:cs="Calibri"/>
                <w:b/>
                <w:bCs/>
                <w:i w:val="0"/>
                <w:iCs w:val="0"/>
                <w:color w:val="C8960C"/>
                <w:sz w:val="20"/>
                <w:szCs w:val="20"/>
              </w:rPr>
              <w:t>OPTION B — EN TRANCHES</w:t>
            </w:r>
          </w:p>
          <w:p w14:paraId="44E60478">
            <w:pPr>
              <w:spacing w:before="80" w:after="80"/>
            </w:pPr>
            <w:r>
              <w:rPr>
                <w:rFonts w:ascii="Calibri" w:hAnsi="Calibri" w:eastAsia="Calibri" w:cs="Calibri"/>
                <w:b w:val="0"/>
                <w:bCs w:val="0"/>
                <w:i w:val="0"/>
                <w:iCs w:val="0"/>
                <w:color w:val="666666"/>
                <w:sz w:val="16"/>
                <w:szCs w:val="16"/>
              </w:rPr>
              <w:t>+20% de majoration</w:t>
            </w:r>
          </w:p>
          <w:p w14:paraId="6F183F32">
            <w:pPr>
              <w:spacing w:before="80" w:after="80"/>
            </w:pPr>
            <w:r>
              <w:rPr>
                <w:rFonts w:ascii="Calibri" w:hAnsi="Calibri" w:eastAsia="Calibri" w:cs="Calibri"/>
                <w:b/>
                <w:bCs/>
                <w:color w:val="C8960C"/>
                <w:sz w:val="36"/>
                <w:szCs w:val="36"/>
              </w:rPr>
              <w:t>2 400 000 F</w:t>
            </w:r>
          </w:p>
          <w:p w14:paraId="4E5BD7C5">
            <w:pPr>
              <w:spacing w:before="80" w:after="80"/>
            </w:pPr>
            <w:r>
              <w:rPr>
                <w:rFonts w:ascii="Calibri" w:hAnsi="Calibri" w:eastAsia="Calibri" w:cs="Calibri"/>
                <w:b w:val="0"/>
                <w:bCs w:val="0"/>
                <w:i w:val="0"/>
                <w:iCs w:val="0"/>
                <w:color w:val="C8960C"/>
                <w:sz w:val="16"/>
                <w:szCs w:val="16"/>
              </w:rPr>
              <w:t>✔ Flexibilité d'échelonnement</w:t>
            </w:r>
          </w:p>
          <w:p w14:paraId="4C4B5FB5">
            <w:pPr>
              <w:spacing w:before="80" w:after="80"/>
            </w:pPr>
            <w:r>
              <w:rPr>
                <w:rFonts w:ascii="Calibri" w:hAnsi="Calibri" w:eastAsia="Calibri" w:cs="Calibri"/>
                <w:b w:val="0"/>
                <w:bCs w:val="0"/>
                <w:i w:val="0"/>
                <w:iCs w:val="0"/>
                <w:color w:val="C8960C"/>
                <w:sz w:val="16"/>
                <w:szCs w:val="16"/>
              </w:rPr>
              <w:t>✔ Calendrier contractuel</w:t>
            </w:r>
          </w:p>
          <w:p w14:paraId="7B95FD2E">
            <w:pPr>
              <w:spacing w:before="80" w:after="80"/>
            </w:pPr>
            <w:r>
              <w:rPr>
                <w:rFonts w:ascii="Calibri" w:hAnsi="Calibri" w:eastAsia="Calibri" w:cs="Calibri"/>
                <w:b w:val="0"/>
                <w:bCs w:val="0"/>
                <w:i w:val="0"/>
                <w:iCs w:val="0"/>
                <w:color w:val="C8960C"/>
                <w:sz w:val="16"/>
                <w:szCs w:val="16"/>
              </w:rPr>
              <w:t>✔ 65 000 F à la signature</w:t>
            </w:r>
          </w:p>
        </w:tc>
        <w:tc>
          <w:tcPr>
            <w:tcW w:w="3120" w:type="dxa"/>
            <w:tcBorders>
              <w:top w:val="nil"/>
              <w:left w:val="nil"/>
              <w:bottom w:val="nil"/>
              <w:right w:val="nil"/>
            </w:tcBorders>
            <w:shd w:val="clear" w:color="auto" w:fill="EBF3FD"/>
            <w:tcMar>
              <w:top w:w="160" w:type="dxa"/>
              <w:left w:w="200" w:type="dxa"/>
              <w:bottom w:w="160" w:type="dxa"/>
              <w:right w:w="200" w:type="dxa"/>
            </w:tcMar>
          </w:tcPr>
          <w:p w14:paraId="4D936BD4">
            <w:pPr>
              <w:spacing w:before="80" w:after="80"/>
            </w:pPr>
            <w:r>
              <w:rPr>
                <w:rFonts w:ascii="Calibri" w:hAnsi="Calibri" w:eastAsia="Calibri" w:cs="Calibri"/>
                <w:b/>
                <w:bCs/>
                <w:i w:val="0"/>
                <w:iCs w:val="0"/>
                <w:color w:val="2E6EBF"/>
                <w:sz w:val="20"/>
                <w:szCs w:val="20"/>
              </w:rPr>
              <w:t>OPTION C — PERMIS GARANTI</w:t>
            </w:r>
          </w:p>
          <w:p w14:paraId="597C4B06">
            <w:pPr>
              <w:spacing w:before="80" w:after="80"/>
            </w:pPr>
            <w:r>
              <w:rPr>
                <w:rFonts w:ascii="Calibri" w:hAnsi="Calibri" w:eastAsia="Calibri" w:cs="Calibri"/>
                <w:b w:val="0"/>
                <w:bCs w:val="0"/>
                <w:i w:val="0"/>
                <w:iCs w:val="0"/>
                <w:color w:val="666666"/>
                <w:sz w:val="16"/>
                <w:szCs w:val="16"/>
              </w:rPr>
              <w:t>+30% de majoration</w:t>
            </w:r>
          </w:p>
          <w:p w14:paraId="01D3B1BB">
            <w:pPr>
              <w:spacing w:before="80" w:after="80"/>
            </w:pPr>
            <w:r>
              <w:rPr>
                <w:rFonts w:ascii="Calibri" w:hAnsi="Calibri" w:eastAsia="Calibri" w:cs="Calibri"/>
                <w:b/>
                <w:bCs/>
                <w:color w:val="2E6EBF"/>
                <w:sz w:val="36"/>
                <w:szCs w:val="36"/>
              </w:rPr>
              <w:t>2 600 000 F</w:t>
            </w:r>
          </w:p>
          <w:p w14:paraId="580ECF20">
            <w:pPr>
              <w:spacing w:before="80" w:after="80"/>
            </w:pPr>
            <w:r>
              <w:rPr>
                <w:rFonts w:ascii="Calibri" w:hAnsi="Calibri" w:eastAsia="Calibri" w:cs="Calibri"/>
                <w:b w:val="0"/>
                <w:bCs w:val="0"/>
                <w:i w:val="0"/>
                <w:iCs w:val="0"/>
                <w:color w:val="2E6EBF"/>
                <w:sz w:val="16"/>
                <w:szCs w:val="16"/>
              </w:rPr>
              <w:t>✔ Solde à l'obtention du visa</w:t>
            </w:r>
          </w:p>
          <w:p w14:paraId="340FF5BB">
            <w:pPr>
              <w:spacing w:before="80" w:after="80"/>
            </w:pPr>
            <w:r>
              <w:rPr>
                <w:rFonts w:ascii="Calibri" w:hAnsi="Calibri" w:eastAsia="Calibri" w:cs="Calibri"/>
                <w:b w:val="0"/>
                <w:bCs w:val="0"/>
                <w:i w:val="0"/>
                <w:iCs w:val="0"/>
                <w:color w:val="2E6EBF"/>
                <w:sz w:val="16"/>
                <w:szCs w:val="16"/>
              </w:rPr>
              <w:t>✔ Protection investissement</w:t>
            </w:r>
          </w:p>
          <w:p w14:paraId="42697798">
            <w:pPr>
              <w:spacing w:before="80" w:after="80"/>
            </w:pPr>
            <w:r>
              <w:rPr>
                <w:rFonts w:ascii="Calibri" w:hAnsi="Calibri" w:eastAsia="Calibri" w:cs="Calibri"/>
                <w:b w:val="0"/>
                <w:bCs w:val="0"/>
                <w:i w:val="0"/>
                <w:iCs w:val="0"/>
                <w:color w:val="2E6EBF"/>
                <w:sz w:val="16"/>
                <w:szCs w:val="16"/>
              </w:rPr>
              <w:t>✔ 65 000 F à la signature</w:t>
            </w:r>
          </w:p>
        </w:tc>
      </w:tr>
    </w:tbl>
    <w:p w14:paraId="50E2EFCF">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
        <w:gridCol w:w="9240"/>
      </w:tblGrid>
      <w:tr w14:paraId="165D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 w:type="dxa"/>
            <w:tcBorders>
              <w:top w:val="nil"/>
              <w:left w:val="nil"/>
              <w:bottom w:val="nil"/>
              <w:right w:val="nil"/>
            </w:tcBorders>
            <w:shd w:val="clear" w:color="auto" w:fill="C8960C"/>
            <w:tcMar>
              <w:top w:w="80" w:type="dxa"/>
              <w:left w:w="0" w:type="dxa"/>
              <w:bottom w:w="80" w:type="dxa"/>
              <w:right w:w="0" w:type="dxa"/>
            </w:tcMar>
          </w:tcPr>
          <w:p w14:paraId="635D0F48">
            <w:pPr>
              <w:spacing w:before="80" w:after="80"/>
            </w:pPr>
          </w:p>
        </w:tc>
        <w:tc>
          <w:tcPr>
            <w:tcW w:w="9240" w:type="dxa"/>
            <w:tcBorders>
              <w:top w:val="single" w:color="C8960C" w:sz="6" w:space="0"/>
              <w:left w:val="nil"/>
              <w:bottom w:val="single" w:color="C8960C" w:sz="6" w:space="0"/>
              <w:right w:val="single" w:color="C8960C" w:sz="6" w:space="0"/>
            </w:tcBorders>
            <w:shd w:val="clear" w:color="auto" w:fill="FFF8E7"/>
            <w:tcMar>
              <w:top w:w="100" w:type="dxa"/>
              <w:left w:w="200" w:type="dxa"/>
              <w:bottom w:w="100" w:type="dxa"/>
              <w:right w:w="140" w:type="dxa"/>
            </w:tcMar>
          </w:tcPr>
          <w:p w14:paraId="18250D7F">
            <w:pPr>
              <w:spacing w:before="0" w:after="0"/>
            </w:pPr>
            <w:r>
              <w:rPr>
                <w:rFonts w:ascii="Calibri" w:hAnsi="Calibri" w:eastAsia="Calibri" w:cs="Calibri"/>
                <w:color w:val="1A1A2E"/>
                <w:sz w:val="18"/>
                <w:szCs w:val="18"/>
              </w:rPr>
              <w:t>ℹ  Les frais NON INCLUS dans les honoraires : visa consulaire (60–100 EUR), billet d'avion, traductions assermentées (40 000–100 000 F), apostille (20 000–50 000 F), test de langue (80 000–150 000 F), visite médicale (100 000–180 000 F). Un devis détaillé personnalisé vous est remis lors de la consultation initiale.</w:t>
            </w:r>
          </w:p>
        </w:tc>
      </w:tr>
    </w:tbl>
    <w:p w14:paraId="1AA087ED">
      <w:pPr>
        <w:spacing w:before="80" w:after="80"/>
      </w:pPr>
    </w:p>
    <w:p w14:paraId="2A5B530A">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DOCUMENTS JUSTIFICATIFS À PRÉPARER</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0"/>
        <w:gridCol w:w="4680"/>
      </w:tblGrid>
      <w:tr w14:paraId="7997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175CB7FA">
            <w:pPr>
              <w:spacing w:before="0" w:after="0"/>
              <w:jc w:val="left"/>
            </w:pPr>
            <w:r>
              <w:rPr>
                <w:rFonts w:ascii="Calibri" w:hAnsi="Calibri" w:eastAsia="Calibri" w:cs="Calibri"/>
                <w:b/>
                <w:bCs/>
                <w:i w:val="0"/>
                <w:iCs w:val="0"/>
                <w:color w:val="FFFFFF"/>
                <w:sz w:val="18"/>
                <w:szCs w:val="18"/>
              </w:rPr>
              <w:t>DOCUMENTS OBLIGATOIRES</w:t>
            </w:r>
          </w:p>
        </w:tc>
        <w:tc>
          <w:tcPr>
            <w:tcW w:w="468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5BDC7B84">
            <w:pPr>
              <w:spacing w:before="0" w:after="0"/>
              <w:jc w:val="left"/>
            </w:pPr>
            <w:r>
              <w:rPr>
                <w:rFonts w:ascii="Calibri" w:hAnsi="Calibri" w:eastAsia="Calibri" w:cs="Calibri"/>
                <w:b/>
                <w:bCs/>
                <w:i w:val="0"/>
                <w:iCs w:val="0"/>
                <w:color w:val="FFFFFF"/>
                <w:sz w:val="18"/>
                <w:szCs w:val="18"/>
              </w:rPr>
              <w:t>DOCUMENTS COMPLÉMENTAIRES</w:t>
            </w:r>
          </w:p>
        </w:tc>
      </w:tr>
      <w:tr w14:paraId="5BE2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CCCCCC" w:sz="6" w:space="0"/>
              <w:left w:val="single" w:color="CCCCCC" w:sz="6" w:space="0"/>
              <w:bottom w:val="single" w:color="CCCCCC" w:sz="6" w:space="0"/>
              <w:right w:val="single" w:color="CCCCCC" w:sz="6" w:space="0"/>
            </w:tcBorders>
            <w:shd w:val="clear" w:color="auto" w:fill="F4F6FB"/>
            <w:tcMar>
              <w:top w:w="120" w:type="dxa"/>
              <w:left w:w="140" w:type="dxa"/>
              <w:bottom w:w="120" w:type="dxa"/>
              <w:right w:w="140" w:type="dxa"/>
            </w:tcMar>
            <w:vAlign w:val="center"/>
          </w:tcPr>
          <w:p w14:paraId="6BCA81B6">
            <w:pPr>
              <w:spacing w:before="0" w:after="0"/>
              <w:jc w:val="left"/>
            </w:pPr>
            <w:r>
              <w:rPr>
                <w:rFonts w:ascii="Calibri" w:hAnsi="Calibri" w:eastAsia="Calibri" w:cs="Calibri"/>
                <w:b w:val="0"/>
                <w:bCs w:val="0"/>
                <w:i w:val="0"/>
                <w:iCs w:val="0"/>
                <w:color w:val="1A1A2E"/>
                <w:sz w:val="17"/>
                <w:szCs w:val="17"/>
              </w:rPr>
              <w:t>✓ Passeport valide (+ 6 mois de validité)
✓ Diplômes originaux (toutes formations)
✓ Attestations de travail signées/tamponnées
✓ Casier judiciaire Bulletin n°3 (- 3 mois)
✓ 2 photos biométriques fond blanc</w:t>
            </w:r>
          </w:p>
        </w:tc>
        <w:tc>
          <w:tcPr>
            <w:tcW w:w="4680" w:type="dxa"/>
            <w:tcBorders>
              <w:top w:val="single" w:color="CCCCCC" w:sz="6" w:space="0"/>
              <w:left w:val="single" w:color="CCCCCC" w:sz="6" w:space="0"/>
              <w:bottom w:val="single" w:color="CCCCCC" w:sz="6" w:space="0"/>
              <w:right w:val="single" w:color="CCCCCC" w:sz="6" w:space="0"/>
            </w:tcBorders>
            <w:shd w:val="clear" w:color="auto" w:fill="F4F6FB"/>
            <w:tcMar>
              <w:top w:w="120" w:type="dxa"/>
              <w:left w:w="140" w:type="dxa"/>
              <w:bottom w:w="120" w:type="dxa"/>
              <w:right w:w="140" w:type="dxa"/>
            </w:tcMar>
            <w:vAlign w:val="center"/>
          </w:tcPr>
          <w:p w14:paraId="7A42769B">
            <w:pPr>
              <w:spacing w:before="0" w:after="0"/>
              <w:jc w:val="left"/>
            </w:pPr>
            <w:r>
              <w:rPr>
                <w:rFonts w:ascii="Calibri" w:hAnsi="Calibri" w:eastAsia="Calibri" w:cs="Calibri"/>
                <w:b w:val="0"/>
                <w:bCs w:val="0"/>
                <w:i w:val="0"/>
                <w:iCs w:val="0"/>
                <w:color w:val="1A1A2E"/>
                <w:sz w:val="17"/>
                <w:szCs w:val="17"/>
              </w:rPr>
              <w:t>✓ CV complet (à réécrire avec 3M Travel)
✓ Lettre de motivation (rédigée par 3M Travel)
✓ Relevés de notes
✓ Numéro FNE (si disponible)
✓ Justificatif de domicile</w:t>
            </w:r>
          </w:p>
        </w:tc>
      </w:tr>
    </w:tbl>
    <w:p w14:paraId="2AC05E3F">
      <w:r>
        <w:br w:type="page"/>
      </w:r>
    </w:p>
    <w:p w14:paraId="6D083981">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QUESTIONS FRÉQUENTES</w:t>
      </w:r>
    </w:p>
    <w:p w14:paraId="77DD8CA4">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600"/>
        <w:gridCol w:w="5760"/>
      </w:tblGrid>
      <w:tr w14:paraId="4955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48978A8E">
            <w:pPr>
              <w:spacing w:before="0" w:after="0"/>
              <w:jc w:val="left"/>
            </w:pPr>
            <w:r>
              <w:rPr>
                <w:rFonts w:ascii="Calibri" w:hAnsi="Calibri" w:eastAsia="Calibri" w:cs="Calibri"/>
                <w:b/>
                <w:bCs/>
                <w:i w:val="0"/>
                <w:iCs w:val="0"/>
                <w:color w:val="FFFFFF"/>
                <w:sz w:val="18"/>
                <w:szCs w:val="18"/>
              </w:rPr>
              <w:t>QUESTION</w:t>
            </w:r>
          </w:p>
        </w:tc>
        <w:tc>
          <w:tcPr>
            <w:tcW w:w="5760" w:type="dxa"/>
            <w:tcBorders>
              <w:top w:val="single" w:color="CCCCCC" w:sz="6" w:space="0"/>
              <w:left w:val="single" w:color="CCCCCC" w:sz="6" w:space="0"/>
              <w:bottom w:val="single" w:color="CCCCCC" w:sz="6" w:space="0"/>
              <w:right w:val="single" w:color="CCCCCC" w:sz="6" w:space="0"/>
            </w:tcBorders>
            <w:shd w:val="clear" w:color="auto" w:fill="1B3A6B"/>
            <w:tcMar>
              <w:top w:w="100" w:type="dxa"/>
              <w:left w:w="140" w:type="dxa"/>
              <w:bottom w:w="100" w:type="dxa"/>
              <w:right w:w="140" w:type="dxa"/>
            </w:tcMar>
            <w:vAlign w:val="center"/>
          </w:tcPr>
          <w:p w14:paraId="183A0EA7">
            <w:pPr>
              <w:spacing w:before="0" w:after="0"/>
              <w:jc w:val="left"/>
            </w:pPr>
            <w:r>
              <w:rPr>
                <w:rFonts w:ascii="Calibri" w:hAnsi="Calibri" w:eastAsia="Calibri" w:cs="Calibri"/>
                <w:b/>
                <w:bCs/>
                <w:i w:val="0"/>
                <w:iCs w:val="0"/>
                <w:color w:val="FFFFFF"/>
                <w:sz w:val="18"/>
                <w:szCs w:val="18"/>
              </w:rPr>
              <w:t>RÉPONSE 3M TRAVEL</w:t>
            </w:r>
          </w:p>
        </w:tc>
      </w:tr>
      <w:tr w14:paraId="1F78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70C34EE3">
            <w:pPr>
              <w:spacing w:before="0" w:after="0"/>
              <w:jc w:val="left"/>
            </w:pPr>
            <w:r>
              <w:rPr>
                <w:rFonts w:ascii="Calibri" w:hAnsi="Calibri" w:eastAsia="Calibri" w:cs="Calibri"/>
                <w:b/>
                <w:bCs/>
                <w:i w:val="0"/>
                <w:iCs w:val="0"/>
                <w:color w:val="2E6EBF"/>
                <w:sz w:val="17"/>
                <w:szCs w:val="17"/>
              </w:rPr>
              <w:t>Puis-je postuler depuis la province ?</w:t>
            </w:r>
          </w:p>
        </w:tc>
        <w:tc>
          <w:tcPr>
            <w:tcW w:w="5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32AA789A">
            <w:pPr>
              <w:spacing w:before="0" w:after="0"/>
              <w:jc w:val="left"/>
            </w:pPr>
            <w:r>
              <w:rPr>
                <w:rFonts w:ascii="Calibri" w:hAnsi="Calibri" w:eastAsia="Calibri" w:cs="Calibri"/>
                <w:b w:val="0"/>
                <w:bCs w:val="0"/>
                <w:i w:val="0"/>
                <w:iCs w:val="0"/>
                <w:color w:val="1A1A2E"/>
                <w:sz w:val="17"/>
                <w:szCs w:val="17"/>
              </w:rPr>
              <w:t>Oui. Nous accompagnons tous les candidats où qu'ils soient — visioconférence WhatsApp/Zoom. Paiement via Orange Money ou MTN MoMo.</w:t>
            </w:r>
          </w:p>
        </w:tc>
      </w:tr>
      <w:tr w14:paraId="0488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6F7DE0D5">
            <w:pPr>
              <w:spacing w:before="0" w:after="0"/>
              <w:jc w:val="left"/>
            </w:pPr>
            <w:r>
              <w:rPr>
                <w:rFonts w:ascii="Calibri" w:hAnsi="Calibri" w:eastAsia="Calibri" w:cs="Calibri"/>
                <w:b/>
                <w:bCs/>
                <w:i w:val="0"/>
                <w:iCs w:val="0"/>
                <w:color w:val="2E6EBF"/>
                <w:sz w:val="17"/>
                <w:szCs w:val="17"/>
              </w:rPr>
              <w:t>Que se passe-t-il si mon visa est refusé ?</w:t>
            </w:r>
          </w:p>
        </w:tc>
        <w:tc>
          <w:tcPr>
            <w:tcW w:w="5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0C3DABD2">
            <w:pPr>
              <w:spacing w:before="0" w:after="0"/>
              <w:jc w:val="left"/>
            </w:pPr>
            <w:r>
              <w:rPr>
                <w:rFonts w:ascii="Calibri" w:hAnsi="Calibri" w:eastAsia="Calibri" w:cs="Calibri"/>
                <w:b w:val="0"/>
                <w:bCs w:val="0"/>
                <w:i w:val="0"/>
                <w:iCs w:val="0"/>
                <w:color w:val="1A1A2E"/>
                <w:sz w:val="17"/>
                <w:szCs w:val="17"/>
              </w:rPr>
              <w:t>Analyse des motifs de refus, voies de recours disponibles et orientation vers une destination alternative adaptée à votre profil. Option Permis Garanti = solde remboursé si visa refusé.</w:t>
            </w:r>
          </w:p>
        </w:tc>
      </w:tr>
      <w:tr w14:paraId="4C1A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6E274979">
            <w:pPr>
              <w:spacing w:before="0" w:after="0"/>
              <w:jc w:val="left"/>
            </w:pPr>
            <w:r>
              <w:rPr>
                <w:rFonts w:ascii="Calibri" w:hAnsi="Calibri" w:eastAsia="Calibri" w:cs="Calibri"/>
                <w:b/>
                <w:bCs/>
                <w:i w:val="0"/>
                <w:iCs w:val="0"/>
                <w:color w:val="2E6EBF"/>
                <w:sz w:val="17"/>
                <w:szCs w:val="17"/>
              </w:rPr>
              <w:t>Y a-t-il des garanties de résultats ?</w:t>
            </w:r>
          </w:p>
        </w:tc>
        <w:tc>
          <w:tcPr>
            <w:tcW w:w="5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0B130F90">
            <w:pPr>
              <w:spacing w:before="0" w:after="0"/>
              <w:jc w:val="left"/>
            </w:pPr>
            <w:r>
              <w:rPr>
                <w:rFonts w:ascii="Calibri" w:hAnsi="Calibri" w:eastAsia="Calibri" w:cs="Calibri"/>
                <w:b w:val="0"/>
                <w:bCs w:val="0"/>
                <w:i w:val="0"/>
                <w:iCs w:val="0"/>
                <w:color w:val="1A1A2E"/>
                <w:sz w:val="17"/>
                <w:szCs w:val="17"/>
              </w:rPr>
              <w:t>Nous ne pouvons pas garantir 100% de succès — aucune agence sérieuse ne peut le faire légalement. L'option 'Permis Garanti' protège votre investissement : paiement uniquement à l'obtention.</w:t>
            </w:r>
          </w:p>
        </w:tc>
      </w:tr>
      <w:tr w14:paraId="1367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432FC9D3">
            <w:pPr>
              <w:spacing w:before="0" w:after="0"/>
              <w:jc w:val="left"/>
            </w:pPr>
            <w:r>
              <w:rPr>
                <w:rFonts w:ascii="Calibri" w:hAnsi="Calibri" w:eastAsia="Calibri" w:cs="Calibri"/>
                <w:b/>
                <w:bCs/>
                <w:i w:val="0"/>
                <w:iCs w:val="0"/>
                <w:color w:val="2E6EBF"/>
                <w:sz w:val="17"/>
                <w:szCs w:val="17"/>
              </w:rPr>
              <w:t>Combien de temps dure la procédure ?</w:t>
            </w:r>
          </w:p>
        </w:tc>
        <w:tc>
          <w:tcPr>
            <w:tcW w:w="5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FBAAB27">
            <w:pPr>
              <w:spacing w:before="0" w:after="0"/>
              <w:jc w:val="left"/>
            </w:pPr>
            <w:r>
              <w:rPr>
                <w:rFonts w:ascii="Calibri" w:hAnsi="Calibri" w:eastAsia="Calibri" w:cs="Calibri"/>
                <w:b w:val="0"/>
                <w:bCs w:val="0"/>
                <w:i w:val="0"/>
                <w:iCs w:val="0"/>
                <w:color w:val="1A1A2E"/>
                <w:sz w:val="17"/>
                <w:szCs w:val="17"/>
              </w:rPr>
              <w:t>En moyenne 3 à 6 mois pour l'Europe (Portugal le plus rapide : 2-4 mois). Canada : 6-18 mois. Délais variables selon pays, secteur et saison. Précisé dès la consultation.</w:t>
            </w:r>
          </w:p>
        </w:tc>
      </w:tr>
      <w:tr w14:paraId="7AAB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688A489">
            <w:pPr>
              <w:spacing w:before="0" w:after="0"/>
              <w:jc w:val="left"/>
            </w:pPr>
            <w:r>
              <w:rPr>
                <w:rFonts w:ascii="Calibri" w:hAnsi="Calibri" w:eastAsia="Calibri" w:cs="Calibri"/>
                <w:b/>
                <w:bCs/>
                <w:i w:val="0"/>
                <w:iCs w:val="0"/>
                <w:color w:val="2E6EBF"/>
                <w:sz w:val="17"/>
                <w:szCs w:val="17"/>
              </w:rPr>
              <w:t>Puis-je faire venir ma famille ?</w:t>
            </w:r>
          </w:p>
        </w:tc>
        <w:tc>
          <w:tcPr>
            <w:tcW w:w="5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4A5EF837">
            <w:pPr>
              <w:spacing w:before="0" w:after="0"/>
              <w:jc w:val="left"/>
            </w:pPr>
            <w:r>
              <w:rPr>
                <w:rFonts w:ascii="Calibri" w:hAnsi="Calibri" w:eastAsia="Calibri" w:cs="Calibri"/>
                <w:b w:val="0"/>
                <w:bCs w:val="0"/>
                <w:i w:val="0"/>
                <w:iCs w:val="0"/>
                <w:color w:val="1A1A2E"/>
                <w:sz w:val="17"/>
                <w:szCs w:val="17"/>
              </w:rPr>
              <w:t>Oui. Regroupement familial possible dans la plupart des pays après 12 à 18 mois de résidence légale. Conjoint et enfants mineurs concernés. 3M Travel accompagne aussi le dossier famille.</w:t>
            </w:r>
          </w:p>
        </w:tc>
      </w:tr>
      <w:tr w14:paraId="00B0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2B008570">
            <w:pPr>
              <w:spacing w:before="0" w:after="0"/>
              <w:jc w:val="left"/>
            </w:pPr>
            <w:r>
              <w:rPr>
                <w:rFonts w:ascii="Calibri" w:hAnsi="Calibri" w:eastAsia="Calibri" w:cs="Calibri"/>
                <w:b/>
                <w:bCs/>
                <w:i w:val="0"/>
                <w:iCs w:val="0"/>
                <w:color w:val="2E6EBF"/>
                <w:sz w:val="17"/>
                <w:szCs w:val="17"/>
              </w:rPr>
              <w:t>Peut-on changer de pays en cours de route ?</w:t>
            </w:r>
          </w:p>
        </w:tc>
        <w:tc>
          <w:tcPr>
            <w:tcW w:w="5760" w:type="dxa"/>
            <w:tcBorders>
              <w:top w:val="single" w:color="CCCCCC" w:sz="6" w:space="0"/>
              <w:left w:val="single" w:color="CCCCCC" w:sz="6" w:space="0"/>
              <w:bottom w:val="single" w:color="CCCCCC" w:sz="6" w:space="0"/>
              <w:right w:val="single" w:color="CCCCCC" w:sz="6" w:space="0"/>
            </w:tcBorders>
            <w:shd w:val="clear" w:color="auto" w:fill="E8EDF5"/>
            <w:tcMar>
              <w:top w:w="100" w:type="dxa"/>
              <w:left w:w="140" w:type="dxa"/>
              <w:bottom w:w="100" w:type="dxa"/>
              <w:right w:w="140" w:type="dxa"/>
            </w:tcMar>
            <w:vAlign w:val="center"/>
          </w:tcPr>
          <w:p w14:paraId="1A9A70D3">
            <w:pPr>
              <w:spacing w:before="0" w:after="0"/>
              <w:jc w:val="left"/>
            </w:pPr>
            <w:r>
              <w:rPr>
                <w:rFonts w:ascii="Calibri" w:hAnsi="Calibri" w:eastAsia="Calibri" w:cs="Calibri"/>
                <w:b w:val="0"/>
                <w:bCs w:val="0"/>
                <w:i w:val="0"/>
                <w:iCs w:val="0"/>
                <w:color w:val="1A1A2E"/>
                <w:sz w:val="17"/>
                <w:szCs w:val="17"/>
              </w:rPr>
              <w:t>Oui, si l'orientation change après analyse, nous adaptons le programme. Une orientation vers une alternative est toujours proposée si la destination initiale devient inaccessible.</w:t>
            </w:r>
          </w:p>
        </w:tc>
      </w:tr>
      <w:tr w14:paraId="75F5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60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9821A97">
            <w:pPr>
              <w:spacing w:before="0" w:after="0"/>
              <w:jc w:val="left"/>
            </w:pPr>
            <w:r>
              <w:rPr>
                <w:rFonts w:ascii="Calibri" w:hAnsi="Calibri" w:eastAsia="Calibri" w:cs="Calibri"/>
                <w:b/>
                <w:bCs/>
                <w:i w:val="0"/>
                <w:iCs w:val="0"/>
                <w:color w:val="2E6EBF"/>
                <w:sz w:val="17"/>
                <w:szCs w:val="17"/>
              </w:rPr>
              <w:t>Les frais d'ouverture sont-ils remboursables ?</w:t>
            </w:r>
          </w:p>
        </w:tc>
        <w:tc>
          <w:tcPr>
            <w:tcW w:w="5760" w:type="dxa"/>
            <w:tcBorders>
              <w:top w:val="single" w:color="CCCCCC" w:sz="6" w:space="0"/>
              <w:left w:val="single" w:color="CCCCCC" w:sz="6" w:space="0"/>
              <w:bottom w:val="single" w:color="CCCCCC" w:sz="6" w:space="0"/>
              <w:right w:val="single" w:color="CCCCCC" w:sz="6" w:space="0"/>
            </w:tcBorders>
            <w:shd w:val="clear" w:color="auto" w:fill="F4F6FB"/>
            <w:tcMar>
              <w:top w:w="100" w:type="dxa"/>
              <w:left w:w="140" w:type="dxa"/>
              <w:bottom w:w="100" w:type="dxa"/>
              <w:right w:w="140" w:type="dxa"/>
            </w:tcMar>
            <w:vAlign w:val="center"/>
          </w:tcPr>
          <w:p w14:paraId="19E1ED93">
            <w:pPr>
              <w:spacing w:before="0" w:after="0"/>
              <w:jc w:val="left"/>
            </w:pPr>
            <w:r>
              <w:rPr>
                <w:rFonts w:ascii="Calibri" w:hAnsi="Calibri" w:eastAsia="Calibri" w:cs="Calibri"/>
                <w:b w:val="0"/>
                <w:bCs w:val="0"/>
                <w:i w:val="0"/>
                <w:iCs w:val="0"/>
                <w:color w:val="1A1A2E"/>
                <w:sz w:val="17"/>
                <w:szCs w:val="17"/>
              </w:rPr>
              <w:t>Les 65 000 FCFA d'ouverture ne sont pas remboursables car ils couvrent l'analyse, le rapport d'orientation et l'attribution d'un conseiller dédié. Le solde des honoraires est remboursé en Option Permis Garanti en cas de refus.</w:t>
            </w:r>
          </w:p>
        </w:tc>
      </w:tr>
    </w:tbl>
    <w:p w14:paraId="455FCDE9">
      <w:pPr>
        <w:spacing w:before="80" w:after="80"/>
      </w:pPr>
    </w:p>
    <w:p w14:paraId="4C654F1F">
      <w:pPr>
        <w:pBdr>
          <w:bottom w:val="single" w:color="C8960C" w:sz="8" w:space="2"/>
        </w:pBdr>
        <w:spacing w:before="40" w:after="40"/>
      </w:pPr>
    </w:p>
    <w:p w14:paraId="67151DCC">
      <w:pPr>
        <w:spacing w:before="80" w:after="80"/>
      </w:pPr>
    </w:p>
    <w:p w14:paraId="560FFC06">
      <w:pPr>
        <w:spacing w:before="280" w:after="80"/>
      </w:pPr>
      <w:r>
        <w:rPr>
          <w:rFonts w:ascii="Calibri" w:hAnsi="Calibri" w:eastAsia="Calibri" w:cs="Calibri"/>
          <w:b/>
          <w:bCs/>
          <w:color w:val="00AEEF"/>
          <w:sz w:val="28"/>
          <w:szCs w:val="28"/>
        </w:rPr>
        <w:t xml:space="preserve">📞 </w:t>
      </w:r>
      <w:r>
        <w:rPr>
          <w:rFonts w:ascii="Calibri" w:hAnsi="Calibri" w:eastAsia="Calibri" w:cs="Calibri"/>
          <w:b/>
          <w:bCs/>
          <w:color w:val="1B3A6B"/>
          <w:sz w:val="28"/>
          <w:szCs w:val="28"/>
        </w:rPr>
        <w:t>NOUS CONTACTER</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0"/>
        <w:gridCol w:w="4680"/>
      </w:tblGrid>
      <w:tr w14:paraId="6E8B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80" w:type="dxa"/>
            <w:tcBorders>
              <w:top w:val="nil"/>
              <w:left w:val="nil"/>
              <w:bottom w:val="nil"/>
              <w:right w:val="nil"/>
            </w:tcBorders>
            <w:shd w:val="clear" w:color="auto" w:fill="1B3A6B"/>
            <w:tcMar>
              <w:top w:w="200" w:type="dxa"/>
              <w:left w:w="240" w:type="dxa"/>
              <w:bottom w:w="200" w:type="dxa"/>
              <w:right w:w="160" w:type="dxa"/>
            </w:tcMar>
          </w:tcPr>
          <w:p w14:paraId="69EB1155">
            <w:pPr>
              <w:spacing w:before="0" w:after="80"/>
            </w:pPr>
            <w:r>
              <w:drawing>
                <wp:inline distT="0" distB="0" distL="0" distR="0">
                  <wp:extent cx="762000" cy="714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srcRect/>
                          <a:stretch>
                            <a:fillRect/>
                          </a:stretch>
                        </pic:blipFill>
                        <pic:spPr>
                          <a:xfrm>
                            <a:off x="0" y="0"/>
                            <a:ext cx="762000" cy="714375"/>
                          </a:xfrm>
                          <a:prstGeom prst="rect">
                            <a:avLst/>
                          </a:prstGeom>
                        </pic:spPr>
                      </pic:pic>
                    </a:graphicData>
                  </a:graphic>
                </wp:inline>
              </w:drawing>
            </w:r>
          </w:p>
          <w:p w14:paraId="42434C65">
            <w:pPr>
              <w:spacing w:before="0" w:after="60"/>
            </w:pPr>
            <w:r>
              <w:rPr>
                <w:rFonts w:ascii="Calibri" w:hAnsi="Calibri" w:eastAsia="Calibri" w:cs="Calibri"/>
                <w:b/>
                <w:bCs/>
                <w:color w:val="FFFFFF"/>
                <w:sz w:val="24"/>
                <w:szCs w:val="24"/>
              </w:rPr>
              <w:t>3M TRAVEL &amp; SERVICES SARL</w:t>
            </w:r>
          </w:p>
          <w:p w14:paraId="343C79E1">
            <w:pPr>
              <w:spacing w:before="0" w:after="40"/>
            </w:pPr>
            <w:r>
              <w:rPr>
                <w:rFonts w:ascii="Calibri" w:hAnsi="Calibri" w:eastAsia="Calibri" w:cs="Calibri"/>
                <w:color w:val="AACCFF"/>
                <w:sz w:val="17"/>
                <w:szCs w:val="17"/>
              </w:rPr>
              <w:t>Biyem-Assi, Montée Chapelle Obili — Yaoundé</w:t>
            </w:r>
          </w:p>
          <w:p w14:paraId="132F28D8">
            <w:pPr>
              <w:spacing w:before="0" w:after="40"/>
            </w:pPr>
            <w:r>
              <w:rPr>
                <w:rFonts w:ascii="Calibri" w:hAnsi="Calibri" w:eastAsia="Calibri" w:cs="Calibri"/>
                <w:color w:val="8899BB"/>
                <w:sz w:val="15"/>
                <w:szCs w:val="15"/>
              </w:rPr>
              <w:t>RC/YAO/2019/A/2567  |  NIU : M112417203369H</w:t>
            </w:r>
          </w:p>
          <w:p w14:paraId="6C814529">
            <w:pPr>
              <w:spacing w:before="0" w:after="40"/>
            </w:pPr>
            <w:r>
              <w:rPr>
                <w:rFonts w:ascii="Calibri" w:hAnsi="Calibri" w:eastAsia="Calibri" w:cs="Calibri"/>
                <w:color w:val="AABBCC"/>
                <w:sz w:val="16"/>
                <w:szCs w:val="16"/>
              </w:rPr>
              <w:t>Lundi–Vendredi 8h00–18h00  |  Samedi 9h00–14h00</w:t>
            </w:r>
          </w:p>
        </w:tc>
        <w:tc>
          <w:tcPr>
            <w:tcW w:w="4680" w:type="dxa"/>
            <w:tcBorders>
              <w:top w:val="nil"/>
              <w:left w:val="nil"/>
              <w:bottom w:val="nil"/>
              <w:right w:val="nil"/>
            </w:tcBorders>
            <w:shd w:val="clear" w:color="auto" w:fill="F4F6FB"/>
            <w:tcMar>
              <w:top w:w="200" w:type="dxa"/>
              <w:left w:w="200" w:type="dxa"/>
              <w:bottom w:w="200" w:type="dxa"/>
              <w:right w:w="160" w:type="dxa"/>
            </w:tcMar>
          </w:tcPr>
          <w:p w14:paraId="262528E2">
            <w:pPr>
              <w:spacing w:before="0" w:after="100"/>
            </w:pPr>
            <w:r>
              <w:rPr>
                <w:rFonts w:ascii="Calibri" w:hAnsi="Calibri" w:eastAsia="Calibri" w:cs="Calibri"/>
                <w:b/>
                <w:bCs/>
                <w:color w:val="1B3A6B"/>
                <w:sz w:val="22"/>
                <w:szCs w:val="22"/>
              </w:rPr>
              <w:t>📱  +237 698 104 832</w:t>
            </w:r>
          </w:p>
          <w:p w14:paraId="39C6B1C5">
            <w:pPr>
              <w:spacing w:before="0" w:after="100"/>
            </w:pPr>
            <w:r>
              <w:rPr>
                <w:rFonts w:ascii="Calibri" w:hAnsi="Calibri" w:eastAsia="Calibri" w:cs="Calibri"/>
                <w:b/>
                <w:bCs/>
                <w:color w:val="1B3A6B"/>
                <w:sz w:val="22"/>
                <w:szCs w:val="22"/>
              </w:rPr>
              <w:t>📱  +237 620 996 045</w:t>
            </w:r>
          </w:p>
          <w:p w14:paraId="43EF80A1">
            <w:pPr>
              <w:spacing w:before="0" w:after="100"/>
            </w:pPr>
            <w:r>
              <w:rPr>
                <w:rFonts w:ascii="Calibri" w:hAnsi="Calibri" w:eastAsia="Calibri" w:cs="Calibri"/>
                <w:b/>
                <w:bCs/>
                <w:color w:val="2E6EBF"/>
                <w:sz w:val="20"/>
                <w:szCs w:val="20"/>
              </w:rPr>
              <w:t>📧  hello@3mtravelagency.com</w:t>
            </w:r>
          </w:p>
          <w:p w14:paraId="0B26BB10">
            <w:pPr>
              <w:spacing w:before="0" w:after="100"/>
            </w:pPr>
            <w:r>
              <w:rPr>
                <w:rFonts w:ascii="Calibri" w:hAnsi="Calibri" w:eastAsia="Calibri" w:cs="Calibri"/>
                <w:b/>
                <w:bCs/>
                <w:color w:val="2E6EBF"/>
                <w:sz w:val="20"/>
                <w:szCs w:val="20"/>
              </w:rPr>
              <w:t>🌐  www.3mtravelagency.com</w:t>
            </w:r>
          </w:p>
          <w:p w14:paraId="5CE02693">
            <w:pPr>
              <w:spacing w:before="0" w:after="100"/>
            </w:pPr>
            <w:r>
              <w:rPr>
                <w:rFonts w:ascii="Calibri" w:hAnsi="Calibri" w:eastAsia="Calibri" w:cs="Calibri"/>
                <w:color w:val="555555"/>
                <w:sz w:val="18"/>
                <w:szCs w:val="18"/>
              </w:rPr>
              <w:t>💬  WhatsApp disponible 6j/7</w:t>
            </w:r>
          </w:p>
        </w:tc>
      </w:tr>
    </w:tbl>
    <w:p w14:paraId="6F6AE63B">
      <w:pPr>
        <w:spacing w:before="80" w:after="8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47BA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tcBorders>
              <w:top w:val="nil"/>
              <w:left w:val="nil"/>
              <w:bottom w:val="nil"/>
              <w:right w:val="nil"/>
            </w:tcBorders>
            <w:shd w:val="clear" w:color="auto" w:fill="2E6EBF"/>
            <w:tcMar>
              <w:top w:w="200" w:type="dxa"/>
              <w:left w:w="200" w:type="dxa"/>
              <w:bottom w:w="200" w:type="dxa"/>
              <w:right w:w="200" w:type="dxa"/>
            </w:tcMar>
          </w:tcPr>
          <w:p w14:paraId="3072D74F">
            <w:pPr>
              <w:spacing w:before="0" w:after="80"/>
              <w:jc w:val="center"/>
            </w:pPr>
            <w:r>
              <w:rPr>
                <w:rFonts w:ascii="Calibri" w:hAnsi="Calibri" w:eastAsia="Calibri" w:cs="Calibri"/>
                <w:b/>
                <w:bCs/>
                <w:color w:val="FFFFFF"/>
                <w:sz w:val="24"/>
                <w:szCs w:val="24"/>
              </w:rPr>
              <w:t>✅  CONSULTATION INITIALE GRATUITE &amp; SANS ENGAGEMENT</w:t>
            </w:r>
          </w:p>
          <w:p w14:paraId="23661E80">
            <w:pPr>
              <w:spacing w:before="0" w:after="80"/>
              <w:jc w:val="center"/>
            </w:pPr>
            <w:r>
              <w:rPr>
                <w:rFonts w:ascii="Calibri" w:hAnsi="Calibri" w:eastAsia="Calibri" w:cs="Calibri"/>
                <w:color w:val="CCDDFF"/>
                <w:sz w:val="19"/>
                <w:szCs w:val="19"/>
              </w:rPr>
              <w:t>Prenez rendez-vous dès aujourd'hui — Analyse de votre profil, devis personnalisé, orientation gratuite.</w:t>
            </w:r>
          </w:p>
          <w:p w14:paraId="204E2998">
            <w:pPr>
              <w:spacing w:before="0" w:after="80"/>
              <w:jc w:val="center"/>
            </w:pPr>
            <w:r>
              <w:rPr>
                <w:rFonts w:ascii="Calibri" w:hAnsi="Calibri" w:eastAsia="Calibri" w:cs="Calibri"/>
                <w:b/>
                <w:bCs/>
                <w:color w:val="FFFFFF"/>
                <w:sz w:val="28"/>
                <w:szCs w:val="28"/>
              </w:rPr>
              <w:t>+237 698 104 832  /  +237 620 996 045</w:t>
            </w:r>
          </w:p>
          <w:p w14:paraId="0A49B59E">
            <w:pPr>
              <w:spacing w:before="0" w:after="0"/>
              <w:jc w:val="center"/>
            </w:pPr>
            <w:r>
              <w:rPr>
                <w:rFonts w:ascii="Calibri" w:hAnsi="Calibri" w:eastAsia="Calibri" w:cs="Calibri"/>
                <w:b/>
                <w:bCs/>
                <w:i/>
                <w:iCs/>
                <w:color w:val="AACCFF"/>
                <w:sz w:val="22"/>
                <w:szCs w:val="22"/>
              </w:rPr>
              <w:t>"Voyagez loin, voyagez serein."</w:t>
            </w:r>
          </w:p>
        </w:tc>
      </w:tr>
    </w:tbl>
    <w:p w14:paraId="64700ED9">
      <w:pPr>
        <w:spacing w:before="80" w:after="80"/>
      </w:pPr>
    </w:p>
    <w:p w14:paraId="7B1C5423">
      <w:pPr>
        <w:spacing w:before="0" w:after="0"/>
        <w:jc w:val="center"/>
      </w:pPr>
      <w:r>
        <w:rPr>
          <w:rFonts w:ascii="Calibri" w:hAnsi="Calibri" w:eastAsia="Calibri" w:cs="Calibri"/>
          <w:i/>
          <w:iCs/>
          <w:color w:val="AAAAAA"/>
          <w:sz w:val="14"/>
          <w:szCs w:val="14"/>
        </w:rPr>
        <w:t>Document confidentiel établi par 3M Travel &amp; Services SARL — Édition 2026. Tarifs et conditions susceptibles d'évoluer. Consultez-nous pour toute situation particulière.</w:t>
      </w:r>
    </w:p>
    <w:sectPr>
      <w:headerReference r:id="rId3" w:type="default"/>
      <w:footerReference r:id="rId4" w:type="default"/>
      <w:pgSz w:w="11906" w:h="16838"/>
      <w:pgMar w:top="1000" w:right="720" w:bottom="900" w:left="72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8D6A4">
    <w:pPr>
      <w:pBdr>
        <w:top w:val="single" w:color="1B3A6B" w:sz="6" w:space="2"/>
      </w:pBdr>
      <w:spacing w:before="40" w:after="0"/>
    </w:pPr>
  </w:p>
  <w:p w14:paraId="05F877CA">
    <w:pPr>
      <w:tabs>
        <w:tab w:val="center" w:pos="4680"/>
        <w:tab w:val="right" w:pos="9360"/>
      </w:tabs>
      <w:spacing w:before="60" w:after="0"/>
    </w:pPr>
    <w:r>
      <w:rPr>
        <w:rFonts w:ascii="Calibri" w:hAnsi="Calibri" w:eastAsia="Calibri" w:cs="Calibri"/>
        <w:color w:val="666666"/>
        <w:sz w:val="15"/>
        <w:szCs w:val="15"/>
      </w:rPr>
      <w:t>3M Travel &amp; Services SARL  |  RC/YAO/2019/A/2567</w:t>
    </w:r>
    <w:r>
      <w:rPr>
        <w:rFonts w:ascii="Calibri" w:hAnsi="Calibri" w:eastAsia="Calibri" w:cs="Calibri"/>
        <w:sz w:val="15"/>
        <w:szCs w:val="15"/>
      </w:rPr>
      <w:tab/>
    </w:r>
    <w:r>
      <w:rPr>
        <w:rFonts w:ascii="Calibri" w:hAnsi="Calibri" w:eastAsia="Calibri" w:cs="Calibri"/>
        <w:color w:val="666666"/>
        <w:sz w:val="15"/>
        <w:szCs w:val="15"/>
      </w:rPr>
      <w:t>+237 698 104 832  |  hello@3mtravelagency.com</w:t>
    </w:r>
    <w:r>
      <w:rPr>
        <w:rFonts w:ascii="Calibri" w:hAnsi="Calibri" w:eastAsia="Calibri" w:cs="Calibri"/>
        <w:sz w:val="15"/>
        <w:szCs w:val="15"/>
      </w:rPr>
      <w:tab/>
    </w:r>
    <w:r>
      <w:rPr>
        <w:rFonts w:ascii="Calibri" w:hAnsi="Calibri" w:eastAsia="Calibri" w:cs="Calibri"/>
        <w:color w:val="1B3A6B"/>
        <w:sz w:val="15"/>
        <w:szCs w:val="15"/>
      </w:rPr>
      <w:t xml:space="preserve">Page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6674"/>
      <w:gridCol w:w="1786"/>
    </w:tblGrid>
    <w:tr w14:paraId="3C39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0" w:hRule="exact"/>
      </w:trPr>
      <w:tc>
        <w:tcPr>
          <w:tcW w:w="800" w:type="dxa"/>
          <w:tcBorders>
            <w:top w:val="nil"/>
            <w:left w:val="nil"/>
            <w:bottom w:val="nil"/>
            <w:right w:val="nil"/>
          </w:tcBorders>
          <w:shd w:val="clear" w:color="auto" w:fill="FFFFFF"/>
          <w:tcMar>
            <w:top w:w="40" w:type="dxa"/>
            <w:left w:w="0" w:type="dxa"/>
            <w:bottom w:w="40" w:type="dxa"/>
            <w:right w:w="0" w:type="dxa"/>
          </w:tcMar>
          <w:vAlign w:val="center"/>
        </w:tcPr>
        <w:p w14:paraId="4B41EB05">
          <w:pPr>
            <w:spacing w:before="0" w:after="0"/>
          </w:pPr>
          <w:r>
            <w:drawing>
              <wp:inline distT="0" distB="0" distL="0" distR="0">
                <wp:extent cx="571500" cy="542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srcRect/>
                        <a:stretch>
                          <a:fillRect/>
                        </a:stretch>
                      </pic:blipFill>
                      <pic:spPr>
                        <a:xfrm>
                          <a:off x="0" y="0"/>
                          <a:ext cx="571500" cy="542925"/>
                        </a:xfrm>
                        <a:prstGeom prst="rect">
                          <a:avLst/>
                        </a:prstGeom>
                      </pic:spPr>
                    </pic:pic>
                  </a:graphicData>
                </a:graphic>
              </wp:inline>
            </w:drawing>
          </w:r>
        </w:p>
      </w:tc>
      <w:tc>
        <w:tcPr>
          <w:tcW w:w="6760" w:type="dxa"/>
          <w:tcBorders>
            <w:top w:val="nil"/>
            <w:left w:val="nil"/>
            <w:bottom w:val="nil"/>
            <w:right w:val="nil"/>
          </w:tcBorders>
          <w:shd w:val="clear" w:color="auto" w:fill="FFFFFF"/>
          <w:tcMar>
            <w:top w:w="40" w:type="dxa"/>
            <w:left w:w="120" w:type="dxa"/>
            <w:bottom w:w="40" w:type="dxa"/>
            <w:right w:w="0" w:type="dxa"/>
          </w:tcMar>
          <w:vAlign w:val="center"/>
        </w:tcPr>
        <w:p w14:paraId="3BBF5098">
          <w:pPr>
            <w:spacing w:before="0" w:after="20"/>
          </w:pPr>
          <w:r>
            <w:rPr>
              <w:rFonts w:ascii="Calibri" w:hAnsi="Calibri" w:eastAsia="Calibri" w:cs="Calibri"/>
              <w:b/>
              <w:bCs/>
              <w:color w:val="1B3A6B"/>
              <w:sz w:val="22"/>
              <w:szCs w:val="22"/>
            </w:rPr>
            <w:t>3M TRAVEL &amp; SERVICES SARL</w:t>
          </w:r>
        </w:p>
        <w:p w14:paraId="45276963">
          <w:pPr>
            <w:spacing w:before="0" w:after="0"/>
          </w:pPr>
          <w:r>
            <w:rPr>
              <w:rFonts w:ascii="Calibri" w:hAnsi="Calibri" w:eastAsia="Calibri" w:cs="Calibri"/>
              <w:color w:val="888888"/>
              <w:sz w:val="16"/>
              <w:szCs w:val="16"/>
            </w:rPr>
            <w:t>Immigration  •  Visa Travail  •  Visa Études  •  Billetterie</w:t>
          </w:r>
        </w:p>
      </w:tc>
      <w:tc>
        <w:tcPr>
          <w:tcW w:w="1800" w:type="dxa"/>
          <w:tcBorders>
            <w:top w:val="nil"/>
            <w:left w:val="nil"/>
            <w:bottom w:val="nil"/>
            <w:right w:val="nil"/>
          </w:tcBorders>
          <w:shd w:val="clear" w:color="auto" w:fill="1B3A6B"/>
          <w:tcMar>
            <w:top w:w="40" w:type="dxa"/>
            <w:left w:w="100" w:type="dxa"/>
            <w:bottom w:w="40" w:type="dxa"/>
            <w:right w:w="100" w:type="dxa"/>
          </w:tcMar>
          <w:vAlign w:val="center"/>
        </w:tcPr>
        <w:p w14:paraId="7822E2F4">
          <w:pPr>
            <w:spacing w:before="0" w:after="20"/>
            <w:jc w:val="center"/>
          </w:pPr>
          <w:r>
            <w:rPr>
              <w:rFonts w:ascii="Calibri" w:hAnsi="Calibri" w:eastAsia="Calibri" w:cs="Calibri"/>
              <w:b/>
              <w:bCs/>
              <w:color w:val="FFFFFF"/>
              <w:sz w:val="16"/>
              <w:szCs w:val="16"/>
            </w:rPr>
            <w:t>DOSSIER CLIENT</w:t>
          </w:r>
        </w:p>
        <w:p w14:paraId="7DE93CD5">
          <w:pPr>
            <w:spacing w:before="0" w:after="0"/>
            <w:jc w:val="center"/>
          </w:pPr>
          <w:r>
            <w:rPr>
              <w:rFonts w:ascii="Calibri" w:hAnsi="Calibri" w:eastAsia="Calibri" w:cs="Calibri"/>
              <w:color w:val="AABBCC"/>
              <w:sz w:val="14"/>
              <w:szCs w:val="14"/>
            </w:rPr>
            <w:t>Confidentiel 2026</w:t>
          </w:r>
        </w:p>
      </w:tc>
    </w:tr>
  </w:tbl>
  <w:p w14:paraId="377AD908">
    <w:pPr>
      <w:pBdr>
        <w:bottom w:val="single" w:color="C8960C" w:sz="8" w:space="2"/>
      </w:pBdr>
      <w:spacing w:before="40"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documentProtection w:enforcement="0"/>
  <w:compat>
    <w:compatSetting w:name="compatibilityMode" w:uri="http://schemas.microsoft.com/office/word" w:val="15"/>
  </w:compat>
  <w:rsids>
    <w:rsidRoot w:val="00000000"/>
    <w:rsid w:val="0EBD6A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sz w:val="20"/>
      <w:szCs w:val="20"/>
    </w:rPr>
  </w:style>
  <w:style w:type="paragraph" w:styleId="2">
    <w:name w:val="heading 1"/>
    <w:next w:val="1"/>
    <w:qFormat/>
    <w:uiPriority w:val="0"/>
    <w:rPr>
      <w:rFonts w:ascii="Calibri" w:hAnsi="Calibri" w:eastAsia="Calibri" w:cs="Calibri"/>
      <w:color w:val="2E74B5"/>
      <w:sz w:val="32"/>
      <w:szCs w:val="32"/>
    </w:rPr>
  </w:style>
  <w:style w:type="paragraph" w:styleId="3">
    <w:name w:val="heading 2"/>
    <w:next w:val="1"/>
    <w:qFormat/>
    <w:uiPriority w:val="0"/>
    <w:rPr>
      <w:rFonts w:ascii="Calibri" w:hAnsi="Calibri" w:eastAsia="Calibri" w:cs="Calibri"/>
      <w:color w:val="2E74B5"/>
      <w:sz w:val="26"/>
      <w:szCs w:val="26"/>
    </w:rPr>
  </w:style>
  <w:style w:type="paragraph" w:styleId="4">
    <w:name w:val="heading 3"/>
    <w:next w:val="1"/>
    <w:qFormat/>
    <w:uiPriority w:val="0"/>
    <w:rPr>
      <w:rFonts w:ascii="Calibri" w:hAnsi="Calibri" w:eastAsia="Calibri" w:cs="Calibri"/>
      <w:color w:val="1F4D78"/>
      <w:sz w:val="24"/>
      <w:szCs w:val="24"/>
    </w:rPr>
  </w:style>
  <w:style w:type="paragraph" w:styleId="5">
    <w:name w:val="heading 4"/>
    <w:next w:val="1"/>
    <w:qFormat/>
    <w:uiPriority w:val="0"/>
    <w:rPr>
      <w:rFonts w:ascii="Calibri" w:hAnsi="Calibri" w:eastAsia="Calibri" w:cs="Calibri"/>
      <w:i/>
      <w:iCs/>
      <w:color w:val="2E74B5"/>
      <w:sz w:val="20"/>
      <w:szCs w:val="20"/>
    </w:rPr>
  </w:style>
  <w:style w:type="paragraph" w:styleId="6">
    <w:name w:val="heading 5"/>
    <w:next w:val="1"/>
    <w:qFormat/>
    <w:uiPriority w:val="0"/>
    <w:rPr>
      <w:rFonts w:ascii="Calibri" w:hAnsi="Calibri" w:eastAsia="Calibri" w:cs="Calibri"/>
      <w:color w:val="2E74B5"/>
      <w:sz w:val="20"/>
      <w:szCs w:val="20"/>
    </w:rPr>
  </w:style>
  <w:style w:type="paragraph" w:styleId="7">
    <w:name w:val="heading 6"/>
    <w:next w:val="1"/>
    <w:qFormat/>
    <w:uiPriority w:val="0"/>
    <w:rPr>
      <w:rFonts w:ascii="Calibri" w:hAnsi="Calibri" w:eastAsia="Calibri" w:cs="Calibri"/>
      <w:color w:val="1F4D78"/>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Calibri" w:hAnsi="Calibri" w:eastAsia="Calibri" w:cs="Calibri"/>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Calibri" w:hAnsi="Calibri" w:eastAsia="Calibri" w:cs="Calibri"/>
      <w:sz w:val="20"/>
      <w:szCs w:val="20"/>
    </w:rPr>
  </w:style>
  <w:style w:type="character" w:styleId="14">
    <w:name w:val="Hyperlink"/>
    <w:unhideWhenUsed/>
    <w:qFormat/>
    <w:uiPriority w:val="99"/>
    <w:rPr>
      <w:color w:val="0563C1"/>
      <w:u w:val="single"/>
    </w:rPr>
  </w:style>
  <w:style w:type="paragraph" w:styleId="15">
    <w:name w:val="Title"/>
    <w:qFormat/>
    <w:uiPriority w:val="0"/>
    <w:rPr>
      <w:rFonts w:ascii="Calibri" w:hAnsi="Calibri" w:eastAsia="Calibri" w:cs="Calibri"/>
      <w:sz w:val="56"/>
      <w:szCs w:val="56"/>
    </w:rPr>
  </w:style>
  <w:style w:type="paragraph" w:styleId="16">
    <w:name w:val="List Paragraph"/>
    <w:qFormat/>
    <w:uiPriority w:val="0"/>
    <w:rPr>
      <w:rFonts w:ascii="Calibri" w:hAnsi="Calibri" w:eastAsia="Calibri" w:cs="Calibri"/>
      <w:sz w:val="20"/>
      <w:szCs w:val="20"/>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268</Words>
  <Characters>1710</Characters>
  <TotalTime>1</TotalTime>
  <ScaleCrop>false</ScaleCrop>
  <LinksUpToDate>false</LinksUpToDate>
  <CharactersWithSpaces>1945</CharactersWithSpaces>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2026-06-05T14:26:00Z</dcterms:created>
  <dc:creator>Un-named</dc:creator>
  <cp:lastModifiedBy>Aureol Donfack</cp:lastModifiedBy>
  <dcterms:modified xsi:type="dcterms:W3CDTF">2026-06-05T14:31:15Z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B684ECE0D9824DBC963DE5EB209C74D6_13</vt:lpwstr>
  </property>
</Properties>
</file>